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02" w:rsidRPr="0073138B" w:rsidRDefault="00F04102" w:rsidP="00F04102">
      <w:pPr>
        <w:tabs>
          <w:tab w:val="left" w:pos="1843"/>
        </w:tabs>
        <w:jc w:val="right"/>
        <w:rPr>
          <w:szCs w:val="28"/>
        </w:rPr>
      </w:pPr>
      <w:r w:rsidRPr="0073138B">
        <w:rPr>
          <w:szCs w:val="28"/>
        </w:rPr>
        <w:t>ПРОЕКТ</w:t>
      </w:r>
    </w:p>
    <w:p w:rsidR="00F04102" w:rsidRPr="0073138B" w:rsidRDefault="00F04102" w:rsidP="00F04102">
      <w:pPr>
        <w:jc w:val="right"/>
        <w:rPr>
          <w:szCs w:val="28"/>
        </w:rPr>
      </w:pPr>
    </w:p>
    <w:p w:rsidR="00F04102" w:rsidRPr="0073138B" w:rsidRDefault="00F04102" w:rsidP="00F04102">
      <w:pPr>
        <w:jc w:val="right"/>
        <w:rPr>
          <w:szCs w:val="28"/>
        </w:rPr>
      </w:pPr>
    </w:p>
    <w:p w:rsidR="00F04102" w:rsidRPr="0073138B" w:rsidRDefault="00F04102" w:rsidP="00F04102">
      <w:pPr>
        <w:jc w:val="center"/>
        <w:rPr>
          <w:szCs w:val="28"/>
        </w:rPr>
      </w:pPr>
      <w:r w:rsidRPr="0073138B">
        <w:rPr>
          <w:szCs w:val="28"/>
        </w:rPr>
        <w:t>ПРАВИТЕЛЬСТВО ЕВРЕЙСКОЙ АВТОНОМНОЙ ОБЛАСТИ</w:t>
      </w:r>
    </w:p>
    <w:p w:rsidR="00F04102" w:rsidRPr="0073138B" w:rsidRDefault="00F04102" w:rsidP="00F04102">
      <w:pPr>
        <w:rPr>
          <w:noProof/>
          <w:szCs w:val="28"/>
        </w:rPr>
      </w:pPr>
    </w:p>
    <w:p w:rsidR="00F04102" w:rsidRPr="0073138B" w:rsidRDefault="00F04102" w:rsidP="00F04102">
      <w:pPr>
        <w:rPr>
          <w:noProof/>
          <w:szCs w:val="28"/>
        </w:rPr>
      </w:pPr>
    </w:p>
    <w:p w:rsidR="00F04102" w:rsidRPr="0073138B" w:rsidRDefault="00F04102" w:rsidP="00F04102">
      <w:pPr>
        <w:jc w:val="center"/>
        <w:rPr>
          <w:noProof/>
          <w:szCs w:val="28"/>
        </w:rPr>
      </w:pPr>
      <w:r w:rsidRPr="0073138B">
        <w:rPr>
          <w:noProof/>
          <w:szCs w:val="28"/>
        </w:rPr>
        <w:t xml:space="preserve">ПОСТАНОВЛЕНИЕ </w:t>
      </w:r>
    </w:p>
    <w:p w:rsidR="00F04102" w:rsidRPr="0073138B" w:rsidRDefault="00F04102" w:rsidP="00F04102">
      <w:pPr>
        <w:rPr>
          <w:noProof/>
          <w:szCs w:val="28"/>
        </w:rPr>
      </w:pPr>
    </w:p>
    <w:p w:rsidR="00F04102" w:rsidRPr="0073138B" w:rsidRDefault="00F04102" w:rsidP="00F04102">
      <w:pPr>
        <w:rPr>
          <w:noProof/>
          <w:szCs w:val="28"/>
        </w:rPr>
      </w:pPr>
      <w:r w:rsidRPr="0073138B">
        <w:rPr>
          <w:noProof/>
          <w:szCs w:val="28"/>
        </w:rPr>
        <w:t>__________</w:t>
      </w:r>
      <w:r w:rsidRPr="0073138B">
        <w:rPr>
          <w:noProof/>
          <w:szCs w:val="28"/>
        </w:rPr>
        <w:tab/>
      </w:r>
      <w:r w:rsidRPr="0073138B">
        <w:rPr>
          <w:noProof/>
          <w:szCs w:val="28"/>
        </w:rPr>
        <w:tab/>
      </w:r>
      <w:r w:rsidRPr="0073138B">
        <w:rPr>
          <w:noProof/>
          <w:szCs w:val="28"/>
        </w:rPr>
        <w:tab/>
      </w:r>
      <w:r w:rsidRPr="0073138B">
        <w:rPr>
          <w:noProof/>
          <w:szCs w:val="28"/>
        </w:rPr>
        <w:tab/>
      </w:r>
      <w:r w:rsidRPr="0073138B">
        <w:rPr>
          <w:noProof/>
          <w:szCs w:val="28"/>
        </w:rPr>
        <w:tab/>
      </w:r>
      <w:r w:rsidRPr="0073138B">
        <w:rPr>
          <w:noProof/>
          <w:szCs w:val="28"/>
        </w:rPr>
        <w:tab/>
      </w:r>
      <w:r w:rsidRPr="0073138B">
        <w:rPr>
          <w:noProof/>
          <w:szCs w:val="28"/>
        </w:rPr>
        <w:tab/>
      </w:r>
      <w:r w:rsidRPr="0073138B">
        <w:rPr>
          <w:noProof/>
          <w:szCs w:val="28"/>
        </w:rPr>
        <w:tab/>
      </w:r>
      <w:r w:rsidRPr="0073138B">
        <w:rPr>
          <w:noProof/>
          <w:szCs w:val="28"/>
        </w:rPr>
        <w:tab/>
      </w:r>
      <w:r w:rsidRPr="0073138B">
        <w:rPr>
          <w:noProof/>
          <w:szCs w:val="28"/>
        </w:rPr>
        <w:tab/>
        <w:t xml:space="preserve">   № _______</w:t>
      </w:r>
    </w:p>
    <w:p w:rsidR="00F04102" w:rsidRPr="0073138B" w:rsidRDefault="00F04102" w:rsidP="00F04102">
      <w:pPr>
        <w:tabs>
          <w:tab w:val="left" w:pos="1620"/>
        </w:tabs>
        <w:jc w:val="center"/>
        <w:rPr>
          <w:noProof/>
          <w:szCs w:val="28"/>
        </w:rPr>
      </w:pPr>
    </w:p>
    <w:p w:rsidR="00F04102" w:rsidRPr="0073138B" w:rsidRDefault="00F04102" w:rsidP="00F04102">
      <w:pPr>
        <w:jc w:val="both"/>
      </w:pPr>
      <w:r w:rsidRPr="0073138B">
        <w:t xml:space="preserve">Об утверждении </w:t>
      </w:r>
      <w:hyperlink w:anchor="P37">
        <w:r w:rsidRPr="0073138B">
          <w:t>Порядка</w:t>
        </w:r>
      </w:hyperlink>
      <w:r w:rsidRPr="0073138B">
        <w:t xml:space="preserve"> заключения соглашений о защите и поощрении капиталовложений, стороной которых является Еврейская автономная область и не является Российская Федерация, изменения и прекращения действия таких соглашений, особенностей раскрытия информации о </w:t>
      </w:r>
      <w:proofErr w:type="spellStart"/>
      <w:r w:rsidRPr="0073138B">
        <w:t>бенефициарных</w:t>
      </w:r>
      <w:proofErr w:type="spellEnd"/>
      <w:r w:rsidRPr="0073138B">
        <w:t xml:space="preserve"> владельцах организации, реализующей инвестиционный проект</w:t>
      </w:r>
    </w:p>
    <w:p w:rsidR="00F04102" w:rsidRPr="0073138B" w:rsidRDefault="00F04102" w:rsidP="00F04102">
      <w:pPr>
        <w:autoSpaceDE w:val="0"/>
        <w:autoSpaceDN w:val="0"/>
        <w:adjustRightInd w:val="0"/>
        <w:jc w:val="both"/>
        <w:rPr>
          <w:iCs/>
          <w:szCs w:val="28"/>
        </w:rPr>
      </w:pPr>
    </w:p>
    <w:p w:rsidR="00F04102" w:rsidRPr="0073138B" w:rsidRDefault="00F04102" w:rsidP="00F04102">
      <w:pPr>
        <w:autoSpaceDE w:val="0"/>
        <w:autoSpaceDN w:val="0"/>
        <w:adjustRightInd w:val="0"/>
        <w:jc w:val="both"/>
        <w:rPr>
          <w:iCs/>
          <w:szCs w:val="28"/>
        </w:rPr>
      </w:pPr>
    </w:p>
    <w:p w:rsidR="00F04102" w:rsidRPr="0073138B" w:rsidRDefault="007924FF" w:rsidP="00F04102">
      <w:pPr>
        <w:autoSpaceDE w:val="0"/>
        <w:autoSpaceDN w:val="0"/>
        <w:adjustRightInd w:val="0"/>
        <w:ind w:firstLine="708"/>
        <w:jc w:val="both"/>
        <w:rPr>
          <w:szCs w:val="28"/>
        </w:rPr>
      </w:pPr>
      <w:r w:rsidRPr="0073138B">
        <w:rPr>
          <w:iCs/>
          <w:szCs w:val="28"/>
        </w:rPr>
        <w:t xml:space="preserve">В соответствии с </w:t>
      </w:r>
      <w:hyperlink r:id="rId7">
        <w:r w:rsidRPr="0073138B">
          <w:rPr>
            <w:iCs/>
            <w:szCs w:val="28"/>
          </w:rPr>
          <w:t>частью 7 статьи 4</w:t>
        </w:r>
      </w:hyperlink>
      <w:r w:rsidRPr="0073138B">
        <w:rPr>
          <w:iCs/>
          <w:szCs w:val="28"/>
        </w:rPr>
        <w:t xml:space="preserve"> Федерального закона от 01.04.2020 № 69-ФЗ «О защите и поощрении капиталовложений в Российской Федерации», постановлением Правительства Российской Федерации от</w:t>
      </w:r>
      <w:r w:rsidRPr="0073138B">
        <w:rPr>
          <w:szCs w:val="28"/>
        </w:rPr>
        <w:t xml:space="preserve"> 13.09.2022 № 1602 «О соглашениях о защите и поощрении капитальных вложений» </w:t>
      </w:r>
      <w:r w:rsidR="00F04102" w:rsidRPr="0073138B">
        <w:rPr>
          <w:szCs w:val="28"/>
        </w:rPr>
        <w:t>правительство Еврейской автономной области</w:t>
      </w:r>
    </w:p>
    <w:p w:rsidR="007924FF" w:rsidRPr="0073138B" w:rsidRDefault="007924FF" w:rsidP="00F04102">
      <w:pPr>
        <w:autoSpaceDE w:val="0"/>
        <w:autoSpaceDN w:val="0"/>
        <w:adjustRightInd w:val="0"/>
        <w:jc w:val="both"/>
        <w:rPr>
          <w:iCs/>
          <w:szCs w:val="28"/>
        </w:rPr>
      </w:pPr>
    </w:p>
    <w:p w:rsidR="00F04102" w:rsidRPr="0073138B" w:rsidRDefault="00F04102" w:rsidP="00F04102">
      <w:pPr>
        <w:autoSpaceDE w:val="0"/>
        <w:autoSpaceDN w:val="0"/>
        <w:adjustRightInd w:val="0"/>
        <w:jc w:val="both"/>
        <w:rPr>
          <w:szCs w:val="28"/>
        </w:rPr>
      </w:pPr>
      <w:r w:rsidRPr="0073138B">
        <w:rPr>
          <w:iCs/>
          <w:szCs w:val="28"/>
        </w:rPr>
        <w:t>ПОСТАНОВЛЯЕТ:</w:t>
      </w:r>
      <w:r w:rsidRPr="0073138B">
        <w:rPr>
          <w:szCs w:val="28"/>
        </w:rPr>
        <w:t xml:space="preserve"> </w:t>
      </w:r>
    </w:p>
    <w:p w:rsidR="00F04102" w:rsidRPr="0073138B" w:rsidRDefault="007924FF" w:rsidP="007924FF">
      <w:pPr>
        <w:pStyle w:val="a6"/>
        <w:numPr>
          <w:ilvl w:val="0"/>
          <w:numId w:val="1"/>
        </w:numPr>
        <w:autoSpaceDE w:val="0"/>
        <w:autoSpaceDN w:val="0"/>
        <w:adjustRightInd w:val="0"/>
        <w:ind w:left="0" w:firstLine="709"/>
        <w:jc w:val="both"/>
        <w:rPr>
          <w:szCs w:val="28"/>
        </w:rPr>
      </w:pPr>
      <w:r w:rsidRPr="0073138B">
        <w:t xml:space="preserve">Утвердить прилагаемый </w:t>
      </w:r>
      <w:hyperlink w:anchor="P37">
        <w:r w:rsidRPr="0073138B">
          <w:t>Порядок</w:t>
        </w:r>
      </w:hyperlink>
      <w:r w:rsidRPr="0073138B">
        <w:t xml:space="preserve"> заключения соглашений о защите и поощрении капиталовложений, стороной которых является Еврейская автономная область и не является Российская Федерация, изменения и прекращения действия таких соглашений, особенностей раскрытия информации о </w:t>
      </w:r>
      <w:proofErr w:type="spellStart"/>
      <w:r w:rsidRPr="0073138B">
        <w:t>бенефициарных</w:t>
      </w:r>
      <w:proofErr w:type="spellEnd"/>
      <w:r w:rsidRPr="0073138B">
        <w:t xml:space="preserve"> владельцах организации, реализующей инвестиционный проект</w:t>
      </w:r>
      <w:r w:rsidR="00F04102" w:rsidRPr="0073138B">
        <w:rPr>
          <w:szCs w:val="28"/>
        </w:rPr>
        <w:t>.</w:t>
      </w:r>
    </w:p>
    <w:p w:rsidR="00F04102" w:rsidRPr="0073138B" w:rsidRDefault="00F04102" w:rsidP="007924FF">
      <w:pPr>
        <w:widowControl w:val="0"/>
        <w:tabs>
          <w:tab w:val="left" w:pos="284"/>
          <w:tab w:val="left" w:pos="567"/>
          <w:tab w:val="left" w:pos="1134"/>
          <w:tab w:val="left" w:pos="1276"/>
        </w:tabs>
        <w:autoSpaceDE w:val="0"/>
        <w:autoSpaceDN w:val="0"/>
        <w:adjustRightInd w:val="0"/>
        <w:ind w:firstLine="709"/>
        <w:contextualSpacing/>
        <w:jc w:val="both"/>
        <w:rPr>
          <w:szCs w:val="28"/>
        </w:rPr>
      </w:pPr>
      <w:r w:rsidRPr="0073138B">
        <w:rPr>
          <w:szCs w:val="28"/>
        </w:rPr>
        <w:t>2. Контроль за исполнением настоящего постановления возложить                       на заместителя председателя правительства Еврейской автономной области по экономической политике.</w:t>
      </w:r>
    </w:p>
    <w:p w:rsidR="00F04102" w:rsidRPr="0073138B" w:rsidRDefault="00F04102" w:rsidP="00F04102">
      <w:pPr>
        <w:widowControl w:val="0"/>
        <w:tabs>
          <w:tab w:val="left" w:pos="284"/>
          <w:tab w:val="left" w:pos="567"/>
          <w:tab w:val="left" w:pos="1134"/>
          <w:tab w:val="left" w:pos="1276"/>
        </w:tabs>
        <w:autoSpaceDE w:val="0"/>
        <w:autoSpaceDN w:val="0"/>
        <w:adjustRightInd w:val="0"/>
        <w:ind w:firstLine="567"/>
        <w:contextualSpacing/>
        <w:jc w:val="both"/>
        <w:rPr>
          <w:szCs w:val="28"/>
        </w:rPr>
      </w:pPr>
      <w:r w:rsidRPr="0073138B">
        <w:rPr>
          <w:szCs w:val="28"/>
        </w:rPr>
        <w:t xml:space="preserve">3. </w:t>
      </w:r>
      <w:r w:rsidR="007924FF" w:rsidRPr="0073138B">
        <w:t>Настоящее постановление вступает в силу через 10 дней со дня его официального опубликования.</w:t>
      </w:r>
    </w:p>
    <w:p w:rsidR="00F04102" w:rsidRPr="0073138B" w:rsidRDefault="00F04102" w:rsidP="00F04102">
      <w:pPr>
        <w:widowControl w:val="0"/>
        <w:tabs>
          <w:tab w:val="left" w:pos="284"/>
          <w:tab w:val="left" w:pos="567"/>
          <w:tab w:val="left" w:pos="851"/>
          <w:tab w:val="left" w:pos="1134"/>
          <w:tab w:val="left" w:pos="1276"/>
        </w:tabs>
        <w:autoSpaceDE w:val="0"/>
        <w:autoSpaceDN w:val="0"/>
        <w:adjustRightInd w:val="0"/>
        <w:jc w:val="both"/>
        <w:rPr>
          <w:szCs w:val="28"/>
        </w:rPr>
      </w:pPr>
    </w:p>
    <w:p w:rsidR="00F04102" w:rsidRPr="0073138B" w:rsidRDefault="00F04102" w:rsidP="00F04102">
      <w:pPr>
        <w:widowControl w:val="0"/>
        <w:tabs>
          <w:tab w:val="left" w:pos="284"/>
          <w:tab w:val="left" w:pos="567"/>
          <w:tab w:val="left" w:pos="851"/>
          <w:tab w:val="left" w:pos="1134"/>
          <w:tab w:val="left" w:pos="1276"/>
        </w:tabs>
        <w:autoSpaceDE w:val="0"/>
        <w:autoSpaceDN w:val="0"/>
        <w:adjustRightInd w:val="0"/>
        <w:jc w:val="both"/>
        <w:rPr>
          <w:szCs w:val="28"/>
        </w:rPr>
      </w:pPr>
    </w:p>
    <w:p w:rsidR="00F04102" w:rsidRPr="0073138B" w:rsidRDefault="00F04102" w:rsidP="00F04102">
      <w:pPr>
        <w:widowControl w:val="0"/>
        <w:tabs>
          <w:tab w:val="left" w:pos="284"/>
          <w:tab w:val="left" w:pos="567"/>
          <w:tab w:val="left" w:pos="851"/>
          <w:tab w:val="left" w:pos="1134"/>
          <w:tab w:val="left" w:pos="1276"/>
        </w:tabs>
        <w:autoSpaceDE w:val="0"/>
        <w:autoSpaceDN w:val="0"/>
        <w:adjustRightInd w:val="0"/>
        <w:jc w:val="both"/>
        <w:rPr>
          <w:szCs w:val="28"/>
        </w:rPr>
      </w:pPr>
    </w:p>
    <w:p w:rsidR="00295973" w:rsidRDefault="00F04102" w:rsidP="00F04102">
      <w:pPr>
        <w:rPr>
          <w:szCs w:val="28"/>
        </w:rPr>
        <w:sectPr w:rsidR="00295973" w:rsidSect="00295973">
          <w:headerReference w:type="default" r:id="rId8"/>
          <w:headerReference w:type="first" r:id="rId9"/>
          <w:pgSz w:w="11906" w:h="16838"/>
          <w:pgMar w:top="1134" w:right="850" w:bottom="1134" w:left="1701" w:header="708" w:footer="708" w:gutter="0"/>
          <w:pgNumType w:start="1"/>
          <w:cols w:space="708"/>
          <w:titlePg/>
          <w:docGrid w:linePitch="381"/>
        </w:sectPr>
      </w:pPr>
      <w:r w:rsidRPr="0073138B">
        <w:rPr>
          <w:szCs w:val="28"/>
        </w:rPr>
        <w:t>Губернатор области                                                                     Р.Э. Гольдштейн</w:t>
      </w:r>
    </w:p>
    <w:p w:rsidR="007924FF" w:rsidRPr="0073138B" w:rsidRDefault="007924FF" w:rsidP="007924FF">
      <w:pPr>
        <w:autoSpaceDE w:val="0"/>
        <w:autoSpaceDN w:val="0"/>
        <w:adjustRightInd w:val="0"/>
        <w:spacing w:line="264" w:lineRule="auto"/>
        <w:ind w:left="2832" w:firstLine="708"/>
        <w:jc w:val="center"/>
        <w:rPr>
          <w:szCs w:val="28"/>
        </w:rPr>
      </w:pPr>
      <w:r w:rsidRPr="0073138B">
        <w:rPr>
          <w:szCs w:val="28"/>
        </w:rPr>
        <w:lastRenderedPageBreak/>
        <w:t>УТВЕРЖДЕН</w:t>
      </w:r>
    </w:p>
    <w:p w:rsidR="007924FF" w:rsidRPr="0073138B" w:rsidRDefault="007924FF" w:rsidP="007924FF">
      <w:pPr>
        <w:autoSpaceDE w:val="0"/>
        <w:autoSpaceDN w:val="0"/>
        <w:adjustRightInd w:val="0"/>
        <w:spacing w:line="264" w:lineRule="auto"/>
        <w:ind w:firstLine="540"/>
        <w:jc w:val="center"/>
        <w:rPr>
          <w:szCs w:val="28"/>
        </w:rPr>
      </w:pPr>
      <w:r w:rsidRPr="0073138B">
        <w:rPr>
          <w:szCs w:val="28"/>
        </w:rPr>
        <w:t xml:space="preserve">                                                                        постановлением правительства</w:t>
      </w:r>
    </w:p>
    <w:p w:rsidR="007924FF" w:rsidRPr="0073138B" w:rsidRDefault="007924FF" w:rsidP="007924FF">
      <w:pPr>
        <w:autoSpaceDE w:val="0"/>
        <w:autoSpaceDN w:val="0"/>
        <w:adjustRightInd w:val="0"/>
        <w:spacing w:line="264" w:lineRule="auto"/>
        <w:ind w:firstLine="540"/>
        <w:jc w:val="right"/>
        <w:rPr>
          <w:szCs w:val="28"/>
        </w:rPr>
      </w:pPr>
      <w:r w:rsidRPr="0073138B">
        <w:rPr>
          <w:szCs w:val="28"/>
        </w:rPr>
        <w:t xml:space="preserve"> Еврейской автономной области</w:t>
      </w:r>
    </w:p>
    <w:p w:rsidR="006D2DCD" w:rsidRPr="0073138B" w:rsidRDefault="007924FF" w:rsidP="007924FF">
      <w:pPr>
        <w:pStyle w:val="ConsPlusNormal"/>
        <w:jc w:val="right"/>
        <w:outlineLvl w:val="0"/>
      </w:pPr>
      <w:r w:rsidRPr="0073138B">
        <w:rPr>
          <w:rFonts w:ascii="Times New Roman" w:eastAsia="Times New Roman" w:hAnsi="Times New Roman" w:cs="Times New Roman"/>
          <w:sz w:val="28"/>
          <w:szCs w:val="28"/>
        </w:rPr>
        <w:t>от «___» ___________ № _____</w:t>
      </w:r>
    </w:p>
    <w:p w:rsidR="00B410CF" w:rsidRPr="0073138B" w:rsidRDefault="00B410CF" w:rsidP="006D2DCD">
      <w:pPr>
        <w:pStyle w:val="ConsPlusNormal"/>
        <w:jc w:val="right"/>
      </w:pPr>
    </w:p>
    <w:p w:rsidR="00B410CF" w:rsidRPr="0073138B" w:rsidRDefault="00B410CF">
      <w:pPr>
        <w:pStyle w:val="ConsPlusNormal"/>
        <w:ind w:firstLine="540"/>
        <w:jc w:val="both"/>
      </w:pPr>
    </w:p>
    <w:bookmarkStart w:id="0" w:name="P37"/>
    <w:bookmarkEnd w:id="0"/>
    <w:p w:rsidR="006D2DCD" w:rsidRPr="0073138B" w:rsidRDefault="006D2DCD" w:rsidP="006D2DCD">
      <w:pPr>
        <w:pStyle w:val="ConsPlusNormal"/>
        <w:ind w:firstLine="540"/>
        <w:jc w:val="center"/>
        <w:rPr>
          <w:rFonts w:ascii="Times New Roman" w:hAnsi="Times New Roman" w:cs="Times New Roman"/>
          <w:sz w:val="28"/>
          <w:szCs w:val="28"/>
        </w:rPr>
      </w:pPr>
      <w:r w:rsidRPr="0073138B">
        <w:rPr>
          <w:rFonts w:ascii="Times New Roman" w:hAnsi="Times New Roman" w:cs="Times New Roman"/>
          <w:sz w:val="28"/>
          <w:szCs w:val="28"/>
        </w:rPr>
        <w:fldChar w:fldCharType="begin"/>
      </w:r>
      <w:r w:rsidRPr="0073138B">
        <w:rPr>
          <w:rFonts w:ascii="Times New Roman" w:hAnsi="Times New Roman" w:cs="Times New Roman"/>
          <w:sz w:val="28"/>
          <w:szCs w:val="28"/>
        </w:rPr>
        <w:instrText xml:space="preserve"> HYPERLINK \l "P37" \h </w:instrText>
      </w:r>
      <w:r w:rsidRPr="0073138B">
        <w:rPr>
          <w:rFonts w:ascii="Times New Roman" w:hAnsi="Times New Roman" w:cs="Times New Roman"/>
          <w:sz w:val="28"/>
          <w:szCs w:val="28"/>
        </w:rPr>
        <w:fldChar w:fldCharType="separate"/>
      </w:r>
      <w:r w:rsidRPr="0073138B">
        <w:rPr>
          <w:rFonts w:ascii="Times New Roman" w:hAnsi="Times New Roman" w:cs="Times New Roman"/>
          <w:sz w:val="28"/>
          <w:szCs w:val="28"/>
        </w:rPr>
        <w:t>Порядок</w:t>
      </w:r>
      <w:r w:rsidRPr="0073138B">
        <w:rPr>
          <w:rFonts w:ascii="Times New Roman" w:hAnsi="Times New Roman" w:cs="Times New Roman"/>
          <w:sz w:val="28"/>
          <w:szCs w:val="28"/>
        </w:rPr>
        <w:fldChar w:fldCharType="end"/>
      </w:r>
    </w:p>
    <w:p w:rsidR="00B410CF" w:rsidRPr="0073138B" w:rsidRDefault="006D2DCD" w:rsidP="00C82F6A">
      <w:pPr>
        <w:pStyle w:val="ConsPlusNormal"/>
        <w:ind w:firstLine="709"/>
        <w:jc w:val="center"/>
        <w:rPr>
          <w:rFonts w:ascii="Times New Roman" w:hAnsi="Times New Roman" w:cs="Times New Roman"/>
          <w:sz w:val="28"/>
          <w:szCs w:val="28"/>
        </w:rPr>
      </w:pPr>
      <w:r w:rsidRPr="0073138B">
        <w:rPr>
          <w:rFonts w:ascii="Times New Roman" w:hAnsi="Times New Roman" w:cs="Times New Roman"/>
          <w:sz w:val="28"/>
          <w:szCs w:val="28"/>
        </w:rPr>
        <w:t xml:space="preserve">заключения соглашений о защите и поощрении капиталовложений, стороной которых является Еврейская автономная область и не является Российская Федерация, изменения и прекращения действия таких соглашений, особенностей раскрытия информации о </w:t>
      </w:r>
      <w:proofErr w:type="spellStart"/>
      <w:r w:rsidRPr="0073138B">
        <w:rPr>
          <w:rFonts w:ascii="Times New Roman" w:hAnsi="Times New Roman" w:cs="Times New Roman"/>
          <w:sz w:val="28"/>
          <w:szCs w:val="28"/>
        </w:rPr>
        <w:t>бенефициарных</w:t>
      </w:r>
      <w:proofErr w:type="spellEnd"/>
      <w:r w:rsidRPr="0073138B">
        <w:rPr>
          <w:rFonts w:ascii="Times New Roman" w:hAnsi="Times New Roman" w:cs="Times New Roman"/>
          <w:sz w:val="28"/>
          <w:szCs w:val="28"/>
        </w:rPr>
        <w:t xml:space="preserve"> владельцах организации, реализующей инвестиционный проект</w:t>
      </w:r>
    </w:p>
    <w:p w:rsidR="006D2DCD" w:rsidRPr="0073138B" w:rsidRDefault="006D2DCD" w:rsidP="00C82F6A">
      <w:pPr>
        <w:pStyle w:val="ConsPlusTitle"/>
        <w:ind w:firstLine="709"/>
        <w:jc w:val="center"/>
        <w:outlineLvl w:val="1"/>
      </w:pPr>
    </w:p>
    <w:p w:rsidR="00B410CF" w:rsidRPr="0073138B" w:rsidRDefault="00B410CF" w:rsidP="00C82F6A">
      <w:pPr>
        <w:pStyle w:val="ConsPlusTitle"/>
        <w:ind w:firstLine="709"/>
        <w:jc w:val="center"/>
        <w:outlineLvl w:val="1"/>
        <w:rPr>
          <w:rFonts w:ascii="Times New Roman" w:hAnsi="Times New Roman" w:cs="Times New Roman"/>
          <w:b w:val="0"/>
          <w:sz w:val="28"/>
          <w:szCs w:val="28"/>
        </w:rPr>
      </w:pPr>
      <w:r w:rsidRPr="0073138B">
        <w:rPr>
          <w:rFonts w:ascii="Times New Roman" w:hAnsi="Times New Roman" w:cs="Times New Roman"/>
          <w:b w:val="0"/>
          <w:sz w:val="28"/>
          <w:szCs w:val="28"/>
        </w:rPr>
        <w:t>1. Общие положения</w:t>
      </w:r>
    </w:p>
    <w:p w:rsidR="00B410CF" w:rsidRPr="0073138B" w:rsidRDefault="00B410CF" w:rsidP="00C82F6A">
      <w:pPr>
        <w:pStyle w:val="ConsPlusNormal"/>
        <w:ind w:firstLine="709"/>
        <w:jc w:val="both"/>
        <w:rPr>
          <w:rFonts w:ascii="Times New Roman" w:hAnsi="Times New Roman" w:cs="Times New Roman"/>
          <w:sz w:val="28"/>
          <w:szCs w:val="28"/>
        </w:rPr>
      </w:pP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1.1. Порядок заключения соглашений о защите и поощрении капиталовложений, стороной которых является </w:t>
      </w:r>
      <w:r w:rsidR="00D10049" w:rsidRPr="0073138B">
        <w:rPr>
          <w:rFonts w:ascii="Times New Roman" w:hAnsi="Times New Roman" w:cs="Times New Roman"/>
          <w:sz w:val="28"/>
          <w:szCs w:val="28"/>
        </w:rPr>
        <w:t>Еврейская автономная</w:t>
      </w:r>
      <w:r w:rsidRPr="0073138B">
        <w:rPr>
          <w:rFonts w:ascii="Times New Roman" w:hAnsi="Times New Roman" w:cs="Times New Roman"/>
          <w:sz w:val="28"/>
          <w:szCs w:val="28"/>
        </w:rPr>
        <w:t xml:space="preserve"> область и не является Российская Федерация, изменения и прекращения действия таких соглашений, особенности раскрытия информации о </w:t>
      </w:r>
      <w:proofErr w:type="spellStart"/>
      <w:r w:rsidRPr="0073138B">
        <w:rPr>
          <w:rFonts w:ascii="Times New Roman" w:hAnsi="Times New Roman" w:cs="Times New Roman"/>
          <w:sz w:val="28"/>
          <w:szCs w:val="28"/>
        </w:rPr>
        <w:t>бенефициарных</w:t>
      </w:r>
      <w:proofErr w:type="spellEnd"/>
      <w:r w:rsidRPr="0073138B">
        <w:rPr>
          <w:rFonts w:ascii="Times New Roman" w:hAnsi="Times New Roman" w:cs="Times New Roman"/>
          <w:sz w:val="28"/>
          <w:szCs w:val="28"/>
        </w:rPr>
        <w:t xml:space="preserve"> владельцах организации, реализующей проект (далее </w:t>
      </w:r>
      <w:r w:rsidR="00D10049" w:rsidRPr="0073138B">
        <w:rPr>
          <w:rFonts w:ascii="Times New Roman" w:hAnsi="Times New Roman" w:cs="Times New Roman"/>
          <w:sz w:val="28"/>
          <w:szCs w:val="28"/>
        </w:rPr>
        <w:t>–</w:t>
      </w:r>
      <w:r w:rsidRPr="0073138B">
        <w:rPr>
          <w:rFonts w:ascii="Times New Roman" w:hAnsi="Times New Roman" w:cs="Times New Roman"/>
          <w:sz w:val="28"/>
          <w:szCs w:val="28"/>
        </w:rPr>
        <w:t xml:space="preserve"> Порядок) определяет механизм заключения, изменения и прекращения действия соглашений о защите и поощрении капиталовложений (далее </w:t>
      </w:r>
      <w:r w:rsidR="00D10049" w:rsidRPr="0073138B">
        <w:rPr>
          <w:rFonts w:ascii="Times New Roman" w:hAnsi="Times New Roman" w:cs="Times New Roman"/>
          <w:sz w:val="28"/>
          <w:szCs w:val="28"/>
        </w:rPr>
        <w:t>–</w:t>
      </w:r>
      <w:r w:rsidRPr="0073138B">
        <w:rPr>
          <w:rFonts w:ascii="Times New Roman" w:hAnsi="Times New Roman" w:cs="Times New Roman"/>
          <w:sz w:val="28"/>
          <w:szCs w:val="28"/>
        </w:rPr>
        <w:t xml:space="preserve"> соглашение), стороной которых является </w:t>
      </w:r>
      <w:r w:rsidR="00D10049" w:rsidRPr="0073138B">
        <w:rPr>
          <w:rFonts w:ascii="Times New Roman" w:hAnsi="Times New Roman" w:cs="Times New Roman"/>
          <w:sz w:val="28"/>
          <w:szCs w:val="28"/>
        </w:rPr>
        <w:t>Еврейская автономная</w:t>
      </w:r>
      <w:r w:rsidRPr="0073138B">
        <w:rPr>
          <w:rFonts w:ascii="Times New Roman" w:hAnsi="Times New Roman" w:cs="Times New Roman"/>
          <w:sz w:val="28"/>
          <w:szCs w:val="28"/>
        </w:rPr>
        <w:t xml:space="preserve"> область и не является Российская Федерация, при реализации на территории </w:t>
      </w:r>
      <w:r w:rsidR="00D10049" w:rsidRPr="0073138B">
        <w:rPr>
          <w:rFonts w:ascii="Times New Roman" w:hAnsi="Times New Roman" w:cs="Times New Roman"/>
          <w:sz w:val="28"/>
          <w:szCs w:val="28"/>
        </w:rPr>
        <w:t>Еврейской автономной</w:t>
      </w:r>
      <w:r w:rsidRPr="0073138B">
        <w:rPr>
          <w:rFonts w:ascii="Times New Roman" w:hAnsi="Times New Roman" w:cs="Times New Roman"/>
          <w:sz w:val="28"/>
          <w:szCs w:val="28"/>
        </w:rPr>
        <w:t xml:space="preserve"> области инвестиционных проектов, соответствующих требованиям </w:t>
      </w:r>
      <w:hyperlink w:anchor="P64">
        <w:r w:rsidRPr="0073138B">
          <w:rPr>
            <w:rFonts w:ascii="Times New Roman" w:hAnsi="Times New Roman" w:cs="Times New Roman"/>
            <w:sz w:val="28"/>
            <w:szCs w:val="28"/>
          </w:rPr>
          <w:t>пункта 2.2</w:t>
        </w:r>
      </w:hyperlink>
      <w:r w:rsidRPr="0073138B">
        <w:rPr>
          <w:rFonts w:ascii="Times New Roman" w:hAnsi="Times New Roman" w:cs="Times New Roman"/>
          <w:sz w:val="28"/>
          <w:szCs w:val="28"/>
        </w:rPr>
        <w:t xml:space="preserve"> настоящего Порядка (далее </w:t>
      </w:r>
      <w:r w:rsidR="00D10049" w:rsidRPr="0073138B">
        <w:rPr>
          <w:rFonts w:ascii="Times New Roman" w:hAnsi="Times New Roman" w:cs="Times New Roman"/>
          <w:sz w:val="28"/>
          <w:szCs w:val="28"/>
        </w:rPr>
        <w:t>–</w:t>
      </w:r>
      <w:r w:rsidRPr="0073138B">
        <w:rPr>
          <w:rFonts w:ascii="Times New Roman" w:hAnsi="Times New Roman" w:cs="Times New Roman"/>
          <w:sz w:val="28"/>
          <w:szCs w:val="28"/>
        </w:rPr>
        <w:t xml:space="preserve"> проект), в том числе:</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порядок и сроки заключения, изменения и прекращения действия соглашений, включая порядок и сроки подачи и рассмотрения заявления о заключении соглашения (далее </w:t>
      </w:r>
      <w:r w:rsidR="00D10049" w:rsidRPr="0073138B">
        <w:rPr>
          <w:rFonts w:ascii="Times New Roman" w:hAnsi="Times New Roman" w:cs="Times New Roman"/>
          <w:sz w:val="28"/>
          <w:szCs w:val="28"/>
        </w:rPr>
        <w:t>–</w:t>
      </w:r>
      <w:r w:rsidRPr="0073138B">
        <w:rPr>
          <w:rFonts w:ascii="Times New Roman" w:hAnsi="Times New Roman" w:cs="Times New Roman"/>
          <w:sz w:val="28"/>
          <w:szCs w:val="28"/>
        </w:rPr>
        <w:t xml:space="preserve"> заявление) и прилагаемых к нему документов и материалов, в том числе ходатайства заявителя о признании ранее заключенного договора связанным договором, иных документов заявителя;</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порядок взаимодействия органа государственной власти субъекта Российской Федерации, уполномоченного на подписание соглашения с иными органами государственной власти субъекта (субъектов) Российской Федерации, уполномоченным федеральным органом исполнительной власти, иными органами государственной власти, органами местного самоуправления, физическими и юридическими лицами в связи с заключением, изменением и (или) прекращением действия соглашений;</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особенности раскрытия информации о </w:t>
      </w:r>
      <w:proofErr w:type="spellStart"/>
      <w:r w:rsidRPr="0073138B">
        <w:rPr>
          <w:rFonts w:ascii="Times New Roman" w:hAnsi="Times New Roman" w:cs="Times New Roman"/>
          <w:sz w:val="28"/>
          <w:szCs w:val="28"/>
        </w:rPr>
        <w:t>бенефициарных</w:t>
      </w:r>
      <w:proofErr w:type="spellEnd"/>
      <w:r w:rsidRPr="0073138B">
        <w:rPr>
          <w:rFonts w:ascii="Times New Roman" w:hAnsi="Times New Roman" w:cs="Times New Roman"/>
          <w:sz w:val="28"/>
          <w:szCs w:val="28"/>
        </w:rPr>
        <w:t xml:space="preserve"> владельцах организации, реализующей инвестиционный проект;</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порядок проверки уполномоченным органом представленного заявителем списка актов (решений), которые могут применяться с учетом </w:t>
      </w:r>
      <w:r w:rsidRPr="0073138B">
        <w:rPr>
          <w:rFonts w:ascii="Times New Roman" w:hAnsi="Times New Roman" w:cs="Times New Roman"/>
          <w:sz w:val="28"/>
          <w:szCs w:val="28"/>
        </w:rPr>
        <w:lastRenderedPageBreak/>
        <w:t xml:space="preserve">особенностей, установленных </w:t>
      </w:r>
      <w:hyperlink r:id="rId10">
        <w:r w:rsidRPr="0073138B">
          <w:rPr>
            <w:rFonts w:ascii="Times New Roman" w:hAnsi="Times New Roman" w:cs="Times New Roman"/>
            <w:sz w:val="28"/>
            <w:szCs w:val="28"/>
          </w:rPr>
          <w:t>статьей 9</w:t>
        </w:r>
      </w:hyperlink>
      <w:r w:rsidRPr="0073138B">
        <w:rPr>
          <w:rFonts w:ascii="Times New Roman" w:hAnsi="Times New Roman" w:cs="Times New Roman"/>
          <w:sz w:val="28"/>
          <w:szCs w:val="28"/>
        </w:rPr>
        <w:t xml:space="preserve"> Федерального закона от 01.04.2020 </w:t>
      </w:r>
      <w:r w:rsidR="00C82F6A" w:rsidRPr="0073138B">
        <w:rPr>
          <w:rFonts w:ascii="Times New Roman" w:hAnsi="Times New Roman" w:cs="Times New Roman"/>
          <w:sz w:val="28"/>
          <w:szCs w:val="28"/>
        </w:rPr>
        <w:br/>
      </w:r>
      <w:r w:rsidR="00D10049" w:rsidRPr="0073138B">
        <w:rPr>
          <w:rFonts w:ascii="Times New Roman" w:hAnsi="Times New Roman" w:cs="Times New Roman"/>
          <w:sz w:val="28"/>
          <w:szCs w:val="28"/>
        </w:rPr>
        <w:t>№</w:t>
      </w:r>
      <w:r w:rsidRPr="0073138B">
        <w:rPr>
          <w:rFonts w:ascii="Times New Roman" w:hAnsi="Times New Roman" w:cs="Times New Roman"/>
          <w:sz w:val="28"/>
          <w:szCs w:val="28"/>
        </w:rPr>
        <w:t xml:space="preserve"> 69-ФЗ </w:t>
      </w:r>
      <w:r w:rsidR="00D10049" w:rsidRPr="0073138B">
        <w:rPr>
          <w:rFonts w:ascii="Times New Roman" w:hAnsi="Times New Roman" w:cs="Times New Roman"/>
          <w:sz w:val="28"/>
          <w:szCs w:val="28"/>
        </w:rPr>
        <w:t>«</w:t>
      </w:r>
      <w:r w:rsidRPr="0073138B">
        <w:rPr>
          <w:rFonts w:ascii="Times New Roman" w:hAnsi="Times New Roman" w:cs="Times New Roman"/>
          <w:sz w:val="28"/>
          <w:szCs w:val="28"/>
        </w:rPr>
        <w:t>О защите и поощрении капиталовложений в Российской Федерации</w:t>
      </w:r>
      <w:r w:rsidR="00D10049" w:rsidRPr="0073138B">
        <w:rPr>
          <w:rFonts w:ascii="Times New Roman" w:hAnsi="Times New Roman" w:cs="Times New Roman"/>
          <w:sz w:val="28"/>
          <w:szCs w:val="28"/>
        </w:rPr>
        <w:t>»</w:t>
      </w:r>
      <w:r w:rsidRPr="0073138B">
        <w:rPr>
          <w:rFonts w:ascii="Times New Roman" w:hAnsi="Times New Roman" w:cs="Times New Roman"/>
          <w:sz w:val="28"/>
          <w:szCs w:val="28"/>
        </w:rPr>
        <w:t xml:space="preserve"> (далее </w:t>
      </w:r>
      <w:r w:rsidR="00D10049" w:rsidRPr="0073138B">
        <w:rPr>
          <w:rFonts w:ascii="Times New Roman" w:hAnsi="Times New Roman" w:cs="Times New Roman"/>
          <w:sz w:val="28"/>
          <w:szCs w:val="28"/>
        </w:rPr>
        <w:t>–</w:t>
      </w:r>
      <w:r w:rsidRPr="0073138B">
        <w:rPr>
          <w:rFonts w:ascii="Times New Roman" w:hAnsi="Times New Roman" w:cs="Times New Roman"/>
          <w:sz w:val="28"/>
          <w:szCs w:val="28"/>
        </w:rPr>
        <w:t xml:space="preserve"> список актов, Федеральный закон), путем сопоставления его с утвержденным в соответствии с </w:t>
      </w:r>
      <w:hyperlink r:id="rId11">
        <w:r w:rsidRPr="0073138B">
          <w:rPr>
            <w:rFonts w:ascii="Times New Roman" w:hAnsi="Times New Roman" w:cs="Times New Roman"/>
            <w:sz w:val="28"/>
            <w:szCs w:val="28"/>
          </w:rPr>
          <w:t>частью 7.1 статьи 9</w:t>
        </w:r>
      </w:hyperlink>
      <w:r w:rsidRPr="0073138B">
        <w:rPr>
          <w:rFonts w:ascii="Times New Roman" w:hAnsi="Times New Roman" w:cs="Times New Roman"/>
          <w:sz w:val="28"/>
          <w:szCs w:val="28"/>
        </w:rPr>
        <w:t xml:space="preserve"> Федерального закона перечнем законов и иных нормативных правовых актов субъекта Российской Федерации, а также путем проверки наличия согласования списка актов (решений) с главой муниципального образования, если список актов (решений) содержит муниципальные правовые акты;</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порядок осуществления мониторинга этапов реализации инвестиционного проекта, в отношении которого заключено соглашение о защите и поощрении капиталовложений, стороной которого является </w:t>
      </w:r>
      <w:r w:rsidR="00D10049" w:rsidRPr="0073138B">
        <w:rPr>
          <w:rFonts w:ascii="Times New Roman" w:hAnsi="Times New Roman" w:cs="Times New Roman"/>
          <w:sz w:val="28"/>
          <w:szCs w:val="28"/>
        </w:rPr>
        <w:t xml:space="preserve">Еврейская автономная </w:t>
      </w:r>
      <w:r w:rsidRPr="0073138B">
        <w:rPr>
          <w:rFonts w:ascii="Times New Roman" w:hAnsi="Times New Roman" w:cs="Times New Roman"/>
          <w:sz w:val="28"/>
          <w:szCs w:val="28"/>
        </w:rPr>
        <w:t>область и не является Российская Федерация.</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1.2. Настоящий Порядок применяется к соглашению (дополнительному соглашению к нему), заключаемому в случае частной проектной инициативы на основании заявления о заключении соглашения.</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1.3. Соглашение (дополнительное соглашение к нему) заключается в письменной форме в количестве экземпляров, соответствующем числу сторон соглашения. Каждый экземпляр соглашения (дополнительного соглашения к нему) подписывается всеми его сторонами и имеет равную юридическую силу.</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1.4. В настоящем Порядке используются понятия, установленные Федеральным законом.</w:t>
      </w:r>
    </w:p>
    <w:p w:rsidR="00B410CF" w:rsidRPr="0073138B" w:rsidRDefault="00B410CF" w:rsidP="00C82F6A">
      <w:pPr>
        <w:pStyle w:val="ConsPlusNormal"/>
        <w:ind w:firstLine="709"/>
        <w:jc w:val="both"/>
        <w:rPr>
          <w:rFonts w:ascii="Times New Roman" w:hAnsi="Times New Roman" w:cs="Times New Roman"/>
          <w:sz w:val="28"/>
          <w:szCs w:val="28"/>
        </w:rPr>
      </w:pPr>
    </w:p>
    <w:p w:rsidR="00B410CF" w:rsidRPr="0073138B" w:rsidRDefault="00B410CF" w:rsidP="00C82F6A">
      <w:pPr>
        <w:pStyle w:val="ConsPlusTitle"/>
        <w:ind w:firstLine="709"/>
        <w:jc w:val="center"/>
        <w:outlineLvl w:val="1"/>
        <w:rPr>
          <w:rFonts w:ascii="Times New Roman" w:hAnsi="Times New Roman" w:cs="Times New Roman"/>
          <w:sz w:val="28"/>
          <w:szCs w:val="28"/>
        </w:rPr>
      </w:pPr>
      <w:r w:rsidRPr="0073138B">
        <w:rPr>
          <w:rFonts w:ascii="Times New Roman" w:hAnsi="Times New Roman" w:cs="Times New Roman"/>
          <w:sz w:val="28"/>
          <w:szCs w:val="28"/>
        </w:rPr>
        <w:t>2. Требования к заявителю и проекту</w:t>
      </w:r>
    </w:p>
    <w:p w:rsidR="00B410CF" w:rsidRPr="0073138B" w:rsidRDefault="00B410CF" w:rsidP="00C82F6A">
      <w:pPr>
        <w:pStyle w:val="ConsPlusNormal"/>
        <w:ind w:firstLine="709"/>
        <w:jc w:val="both"/>
        <w:rPr>
          <w:rFonts w:ascii="Times New Roman" w:hAnsi="Times New Roman" w:cs="Times New Roman"/>
          <w:sz w:val="28"/>
          <w:szCs w:val="28"/>
        </w:rPr>
      </w:pP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2.1. Соглашение (дополнительное соглашение к нему) может быть заключено с российским юридическим лицом, которое удовлетворяет следующим требованиям (далее </w:t>
      </w:r>
      <w:r w:rsidR="00C82F6A" w:rsidRPr="0073138B">
        <w:rPr>
          <w:rFonts w:ascii="Times New Roman" w:hAnsi="Times New Roman" w:cs="Times New Roman"/>
          <w:sz w:val="28"/>
          <w:szCs w:val="28"/>
        </w:rPr>
        <w:t>–</w:t>
      </w:r>
      <w:r w:rsidRPr="0073138B">
        <w:rPr>
          <w:rFonts w:ascii="Times New Roman" w:hAnsi="Times New Roman" w:cs="Times New Roman"/>
          <w:sz w:val="28"/>
          <w:szCs w:val="28"/>
        </w:rPr>
        <w:t xml:space="preserve"> заявитель):</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заявитель отвечает требованиям, установленным </w:t>
      </w:r>
      <w:hyperlink r:id="rId12">
        <w:r w:rsidRPr="0073138B">
          <w:rPr>
            <w:rFonts w:ascii="Times New Roman" w:hAnsi="Times New Roman" w:cs="Times New Roman"/>
            <w:sz w:val="28"/>
            <w:szCs w:val="28"/>
          </w:rPr>
          <w:t>пунктом 8 части 1 статьи 2</w:t>
        </w:r>
      </w:hyperlink>
      <w:r w:rsidRPr="0073138B">
        <w:rPr>
          <w:rFonts w:ascii="Times New Roman" w:hAnsi="Times New Roman" w:cs="Times New Roman"/>
          <w:sz w:val="28"/>
          <w:szCs w:val="28"/>
        </w:rPr>
        <w:t xml:space="preserve"> Федерального закона;</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заявителем представлена достоверная информация о себе, в том числе информация, соответствующая сведениям, содержащимся в Едином государственном реестре юридических лиц, включая сведения о том, что:</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в отношении заявителя не открыто конкурсное производство в соответствии с Федеральным </w:t>
      </w:r>
      <w:hyperlink r:id="rId13">
        <w:r w:rsidRPr="0073138B">
          <w:rPr>
            <w:rFonts w:ascii="Times New Roman" w:hAnsi="Times New Roman" w:cs="Times New Roman"/>
            <w:sz w:val="28"/>
            <w:szCs w:val="28"/>
          </w:rPr>
          <w:t>законом</w:t>
        </w:r>
      </w:hyperlink>
      <w:r w:rsidRPr="0073138B">
        <w:rPr>
          <w:rFonts w:ascii="Times New Roman" w:hAnsi="Times New Roman" w:cs="Times New Roman"/>
          <w:sz w:val="28"/>
          <w:szCs w:val="28"/>
        </w:rPr>
        <w:t xml:space="preserve"> от 26.10.2002 </w:t>
      </w:r>
      <w:r w:rsidR="00C82F6A" w:rsidRPr="0073138B">
        <w:rPr>
          <w:rFonts w:ascii="Times New Roman" w:hAnsi="Times New Roman" w:cs="Times New Roman"/>
          <w:sz w:val="28"/>
          <w:szCs w:val="28"/>
        </w:rPr>
        <w:t>№</w:t>
      </w:r>
      <w:r w:rsidRPr="0073138B">
        <w:rPr>
          <w:rFonts w:ascii="Times New Roman" w:hAnsi="Times New Roman" w:cs="Times New Roman"/>
          <w:sz w:val="28"/>
          <w:szCs w:val="28"/>
        </w:rPr>
        <w:t xml:space="preserve"> 127-ФЗ </w:t>
      </w:r>
      <w:r w:rsidR="00C82F6A" w:rsidRPr="0073138B">
        <w:rPr>
          <w:rFonts w:ascii="Times New Roman" w:hAnsi="Times New Roman" w:cs="Times New Roman"/>
          <w:sz w:val="28"/>
          <w:szCs w:val="28"/>
        </w:rPr>
        <w:t>«</w:t>
      </w:r>
      <w:r w:rsidRPr="0073138B">
        <w:rPr>
          <w:rFonts w:ascii="Times New Roman" w:hAnsi="Times New Roman" w:cs="Times New Roman"/>
          <w:sz w:val="28"/>
          <w:szCs w:val="28"/>
        </w:rPr>
        <w:t>О несостоятельности (банкротстве)</w:t>
      </w:r>
      <w:r w:rsidR="00C82F6A" w:rsidRPr="0073138B">
        <w:rPr>
          <w:rFonts w:ascii="Times New Roman" w:hAnsi="Times New Roman" w:cs="Times New Roman"/>
          <w:sz w:val="28"/>
          <w:szCs w:val="28"/>
        </w:rPr>
        <w:t>»</w:t>
      </w:r>
      <w:r w:rsidRPr="0073138B">
        <w:rPr>
          <w:rFonts w:ascii="Times New Roman" w:hAnsi="Times New Roman" w:cs="Times New Roman"/>
          <w:sz w:val="28"/>
          <w:szCs w:val="28"/>
        </w:rPr>
        <w:t>.</w:t>
      </w:r>
    </w:p>
    <w:p w:rsidR="00B410CF" w:rsidRPr="0073138B" w:rsidRDefault="00B410CF" w:rsidP="00C82F6A">
      <w:pPr>
        <w:pStyle w:val="ConsPlusNormal"/>
        <w:ind w:firstLine="709"/>
        <w:jc w:val="both"/>
        <w:rPr>
          <w:rFonts w:ascii="Times New Roman" w:hAnsi="Times New Roman" w:cs="Times New Roman"/>
          <w:sz w:val="28"/>
          <w:szCs w:val="28"/>
        </w:rPr>
      </w:pPr>
      <w:bookmarkStart w:id="1" w:name="P64"/>
      <w:bookmarkEnd w:id="1"/>
      <w:r w:rsidRPr="0073138B">
        <w:rPr>
          <w:rFonts w:ascii="Times New Roman" w:hAnsi="Times New Roman" w:cs="Times New Roman"/>
          <w:sz w:val="28"/>
          <w:szCs w:val="28"/>
        </w:rPr>
        <w:t>2.2. Соглашение может быть заключено в отношении проекта, который удовлетворяет следующим требованиям:</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проект отвечает признакам инвестиционного проекта, предусмотренным </w:t>
      </w:r>
      <w:hyperlink r:id="rId14">
        <w:r w:rsidRPr="0073138B">
          <w:rPr>
            <w:rFonts w:ascii="Times New Roman" w:hAnsi="Times New Roman" w:cs="Times New Roman"/>
            <w:sz w:val="28"/>
            <w:szCs w:val="28"/>
          </w:rPr>
          <w:t>пунктом 3 части 1 статьи 2</w:t>
        </w:r>
      </w:hyperlink>
      <w:r w:rsidRPr="0073138B">
        <w:rPr>
          <w:rFonts w:ascii="Times New Roman" w:hAnsi="Times New Roman" w:cs="Times New Roman"/>
          <w:sz w:val="28"/>
          <w:szCs w:val="28"/>
        </w:rPr>
        <w:t xml:space="preserve"> Федерального закона;</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lastRenderedPageBreak/>
        <w:t xml:space="preserve">проект отвечает признакам нового инвестиционного проекта, предусмотренным </w:t>
      </w:r>
      <w:hyperlink r:id="rId15">
        <w:r w:rsidRPr="0073138B">
          <w:rPr>
            <w:rFonts w:ascii="Times New Roman" w:hAnsi="Times New Roman" w:cs="Times New Roman"/>
            <w:sz w:val="28"/>
            <w:szCs w:val="28"/>
          </w:rPr>
          <w:t>пунктом 6 части 1 статьи 2</w:t>
        </w:r>
      </w:hyperlink>
      <w:r w:rsidRPr="0073138B">
        <w:rPr>
          <w:rFonts w:ascii="Times New Roman" w:hAnsi="Times New Roman" w:cs="Times New Roman"/>
          <w:sz w:val="28"/>
          <w:szCs w:val="28"/>
        </w:rPr>
        <w:t xml:space="preserve"> Федерального закона;</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проект реализуется в сфере российской экономики, которая отвечает требованиям, установленным </w:t>
      </w:r>
      <w:hyperlink r:id="rId16">
        <w:r w:rsidRPr="0073138B">
          <w:rPr>
            <w:rFonts w:ascii="Times New Roman" w:hAnsi="Times New Roman" w:cs="Times New Roman"/>
            <w:sz w:val="28"/>
            <w:szCs w:val="28"/>
          </w:rPr>
          <w:t>статьей 6</w:t>
        </w:r>
      </w:hyperlink>
      <w:r w:rsidRPr="0073138B">
        <w:rPr>
          <w:rFonts w:ascii="Times New Roman" w:hAnsi="Times New Roman" w:cs="Times New Roman"/>
          <w:sz w:val="28"/>
          <w:szCs w:val="28"/>
        </w:rPr>
        <w:t xml:space="preserve"> Федерального закона;</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планируемый заявителем объем капиталовложений в проект (а в случае если проект реализуется на момент подачи заявления, общий объем осуществленных и планируемых к осуществлению капиталовложений) соответствует положению </w:t>
      </w:r>
      <w:hyperlink r:id="rId17">
        <w:r w:rsidRPr="0073138B">
          <w:rPr>
            <w:rFonts w:ascii="Times New Roman" w:hAnsi="Times New Roman" w:cs="Times New Roman"/>
            <w:sz w:val="28"/>
            <w:szCs w:val="28"/>
          </w:rPr>
          <w:t>пункта 1 части 4 статьи 9</w:t>
        </w:r>
      </w:hyperlink>
      <w:r w:rsidRPr="0073138B">
        <w:rPr>
          <w:rFonts w:ascii="Times New Roman" w:hAnsi="Times New Roman" w:cs="Times New Roman"/>
          <w:sz w:val="28"/>
          <w:szCs w:val="28"/>
        </w:rPr>
        <w:t xml:space="preserve"> Федерального закона;</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вложенные в проект и (или) планируемые к вложению в проект денежные средства (капиталовложения) отвечают требованиям, установленным </w:t>
      </w:r>
      <w:hyperlink r:id="rId18">
        <w:r w:rsidRPr="0073138B">
          <w:rPr>
            <w:rFonts w:ascii="Times New Roman" w:hAnsi="Times New Roman" w:cs="Times New Roman"/>
            <w:sz w:val="28"/>
            <w:szCs w:val="28"/>
          </w:rPr>
          <w:t>пунктом 5 части 1 статьи 2</w:t>
        </w:r>
      </w:hyperlink>
      <w:r w:rsidRPr="0073138B">
        <w:rPr>
          <w:rFonts w:ascii="Times New Roman" w:hAnsi="Times New Roman" w:cs="Times New Roman"/>
          <w:sz w:val="28"/>
          <w:szCs w:val="28"/>
        </w:rPr>
        <w:t xml:space="preserve"> Федерального закона.</w:t>
      </w:r>
    </w:p>
    <w:p w:rsidR="00B410CF" w:rsidRPr="0073138B" w:rsidRDefault="00B410CF">
      <w:pPr>
        <w:pStyle w:val="ConsPlusNormal"/>
        <w:ind w:firstLine="540"/>
        <w:jc w:val="both"/>
        <w:rPr>
          <w:rFonts w:ascii="Times New Roman" w:hAnsi="Times New Roman" w:cs="Times New Roman"/>
          <w:sz w:val="28"/>
          <w:szCs w:val="28"/>
        </w:rPr>
      </w:pPr>
    </w:p>
    <w:p w:rsidR="00B410CF" w:rsidRPr="0073138B" w:rsidRDefault="00B410CF" w:rsidP="00C82F6A">
      <w:pPr>
        <w:pStyle w:val="ConsPlusTitle"/>
        <w:ind w:firstLine="709"/>
        <w:jc w:val="center"/>
        <w:outlineLvl w:val="1"/>
        <w:rPr>
          <w:rFonts w:ascii="Times New Roman" w:hAnsi="Times New Roman" w:cs="Times New Roman"/>
          <w:sz w:val="28"/>
          <w:szCs w:val="28"/>
        </w:rPr>
      </w:pPr>
      <w:r w:rsidRPr="0073138B">
        <w:rPr>
          <w:rFonts w:ascii="Times New Roman" w:hAnsi="Times New Roman" w:cs="Times New Roman"/>
          <w:sz w:val="28"/>
          <w:szCs w:val="28"/>
        </w:rPr>
        <w:t>3. Требования к документам и материалам</w:t>
      </w:r>
    </w:p>
    <w:p w:rsidR="00B410CF" w:rsidRPr="0073138B" w:rsidRDefault="00B410CF" w:rsidP="00C82F6A">
      <w:pPr>
        <w:pStyle w:val="ConsPlusTitle"/>
        <w:ind w:firstLine="709"/>
        <w:jc w:val="center"/>
        <w:rPr>
          <w:rFonts w:ascii="Times New Roman" w:hAnsi="Times New Roman" w:cs="Times New Roman"/>
          <w:sz w:val="28"/>
          <w:szCs w:val="28"/>
        </w:rPr>
      </w:pPr>
      <w:r w:rsidRPr="0073138B">
        <w:rPr>
          <w:rFonts w:ascii="Times New Roman" w:hAnsi="Times New Roman" w:cs="Times New Roman"/>
          <w:sz w:val="28"/>
          <w:szCs w:val="28"/>
        </w:rPr>
        <w:t>для заключения соглашения</w:t>
      </w:r>
    </w:p>
    <w:p w:rsidR="00B410CF" w:rsidRPr="0073138B" w:rsidRDefault="00B410CF" w:rsidP="00C82F6A">
      <w:pPr>
        <w:pStyle w:val="ConsPlusNormal"/>
        <w:ind w:firstLine="709"/>
        <w:jc w:val="both"/>
        <w:rPr>
          <w:rFonts w:ascii="Times New Roman" w:hAnsi="Times New Roman" w:cs="Times New Roman"/>
          <w:sz w:val="28"/>
          <w:szCs w:val="28"/>
        </w:rPr>
      </w:pP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3.1. Для заключения соглашения в порядке частной проектной инициативы заявитель направляет в </w:t>
      </w:r>
      <w:r w:rsidR="005665C5" w:rsidRPr="0073138B">
        <w:rPr>
          <w:rFonts w:ascii="Times New Roman" w:hAnsi="Times New Roman" w:cs="Times New Roman"/>
          <w:sz w:val="28"/>
          <w:szCs w:val="28"/>
        </w:rPr>
        <w:t>департамент экономики правительства Еврейской автономной</w:t>
      </w:r>
      <w:r w:rsidRPr="0073138B">
        <w:rPr>
          <w:rFonts w:ascii="Times New Roman" w:hAnsi="Times New Roman" w:cs="Times New Roman"/>
          <w:sz w:val="28"/>
          <w:szCs w:val="28"/>
        </w:rPr>
        <w:t xml:space="preserve"> области (далее </w:t>
      </w:r>
      <w:r w:rsidR="005665C5" w:rsidRPr="0073138B">
        <w:rPr>
          <w:rFonts w:ascii="Times New Roman" w:hAnsi="Times New Roman" w:cs="Times New Roman"/>
          <w:sz w:val="28"/>
          <w:szCs w:val="28"/>
        </w:rPr>
        <w:t>–</w:t>
      </w:r>
      <w:r w:rsidRPr="0073138B">
        <w:rPr>
          <w:rFonts w:ascii="Times New Roman" w:hAnsi="Times New Roman" w:cs="Times New Roman"/>
          <w:sz w:val="28"/>
          <w:szCs w:val="28"/>
        </w:rPr>
        <w:t xml:space="preserve"> уполномоченный орган) </w:t>
      </w:r>
      <w:hyperlink w:anchor="P248">
        <w:r w:rsidRPr="0073138B">
          <w:rPr>
            <w:rFonts w:ascii="Times New Roman" w:hAnsi="Times New Roman" w:cs="Times New Roman"/>
            <w:sz w:val="28"/>
            <w:szCs w:val="28"/>
          </w:rPr>
          <w:t>заявление</w:t>
        </w:r>
      </w:hyperlink>
      <w:r w:rsidRPr="0073138B">
        <w:rPr>
          <w:rFonts w:ascii="Times New Roman" w:hAnsi="Times New Roman" w:cs="Times New Roman"/>
          <w:sz w:val="28"/>
          <w:szCs w:val="28"/>
        </w:rPr>
        <w:t xml:space="preserve"> о заключении соглашения (далее </w:t>
      </w:r>
      <w:r w:rsidR="005665C5" w:rsidRPr="0073138B">
        <w:rPr>
          <w:rFonts w:ascii="Times New Roman" w:hAnsi="Times New Roman" w:cs="Times New Roman"/>
          <w:sz w:val="28"/>
          <w:szCs w:val="28"/>
        </w:rPr>
        <w:t>–</w:t>
      </w:r>
      <w:r w:rsidRPr="0073138B">
        <w:rPr>
          <w:rFonts w:ascii="Times New Roman" w:hAnsi="Times New Roman" w:cs="Times New Roman"/>
          <w:sz w:val="28"/>
          <w:szCs w:val="28"/>
        </w:rPr>
        <w:t xml:space="preserve"> заявление) по форме согласно приложению </w:t>
      </w:r>
      <w:r w:rsidR="005665C5" w:rsidRPr="0073138B">
        <w:rPr>
          <w:rFonts w:ascii="Times New Roman" w:hAnsi="Times New Roman" w:cs="Times New Roman"/>
          <w:sz w:val="28"/>
          <w:szCs w:val="28"/>
        </w:rPr>
        <w:t>№</w:t>
      </w:r>
      <w:r w:rsidRPr="0073138B">
        <w:rPr>
          <w:rFonts w:ascii="Times New Roman" w:hAnsi="Times New Roman" w:cs="Times New Roman"/>
          <w:sz w:val="28"/>
          <w:szCs w:val="28"/>
        </w:rPr>
        <w:t xml:space="preserve"> 1 к настоящему Порядку с прилагаемыми документами и материалами, указанными в </w:t>
      </w:r>
      <w:hyperlink w:anchor="P79">
        <w:r w:rsidRPr="0073138B">
          <w:rPr>
            <w:rFonts w:ascii="Times New Roman" w:hAnsi="Times New Roman" w:cs="Times New Roman"/>
            <w:sz w:val="28"/>
            <w:szCs w:val="28"/>
          </w:rPr>
          <w:t>пункте 3.3</w:t>
        </w:r>
      </w:hyperlink>
      <w:r w:rsidRPr="0073138B">
        <w:rPr>
          <w:rFonts w:ascii="Times New Roman" w:hAnsi="Times New Roman" w:cs="Times New Roman"/>
          <w:sz w:val="28"/>
          <w:szCs w:val="28"/>
        </w:rPr>
        <w:t xml:space="preserve"> настоящего Порядка, в форме электронного документа, через государственную информационную систему </w:t>
      </w:r>
      <w:r w:rsidR="005665C5"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5665C5" w:rsidRPr="0073138B">
        <w:rPr>
          <w:rFonts w:ascii="Times New Roman" w:hAnsi="Times New Roman" w:cs="Times New Roman"/>
          <w:sz w:val="28"/>
          <w:szCs w:val="28"/>
        </w:rPr>
        <w:t>»</w:t>
      </w:r>
      <w:r w:rsidRPr="0073138B">
        <w:rPr>
          <w:rFonts w:ascii="Times New Roman" w:hAnsi="Times New Roman" w:cs="Times New Roman"/>
          <w:sz w:val="28"/>
          <w:szCs w:val="28"/>
        </w:rPr>
        <w:t>. При этом такие электронные документы (их электронные образы) должны быть подписаны (заверены) усиленной квалифицированной подписью заявителя.</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Прилагаемые к заявлению документы подаются в порядке, установленном </w:t>
      </w:r>
      <w:hyperlink r:id="rId19">
        <w:r w:rsidRPr="0073138B">
          <w:rPr>
            <w:rFonts w:ascii="Times New Roman" w:hAnsi="Times New Roman" w:cs="Times New Roman"/>
            <w:sz w:val="28"/>
            <w:szCs w:val="28"/>
          </w:rPr>
          <w:t>статьей 16</w:t>
        </w:r>
      </w:hyperlink>
      <w:r w:rsidRPr="0073138B">
        <w:rPr>
          <w:rFonts w:ascii="Times New Roman" w:hAnsi="Times New Roman" w:cs="Times New Roman"/>
          <w:sz w:val="28"/>
          <w:szCs w:val="28"/>
        </w:rPr>
        <w:t xml:space="preserve"> Федерального закона.</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Требования к оформлению прилагаемых к заявлению документов и материалов устанавливаются Правительством Российской Федерации.</w:t>
      </w:r>
    </w:p>
    <w:p w:rsidR="00B410CF" w:rsidRPr="0073138B" w:rsidRDefault="00B410CF" w:rsidP="00C82F6A">
      <w:pPr>
        <w:pStyle w:val="ConsPlusNormal"/>
        <w:ind w:firstLine="709"/>
        <w:jc w:val="both"/>
        <w:rPr>
          <w:rFonts w:ascii="Times New Roman" w:hAnsi="Times New Roman" w:cs="Times New Roman"/>
          <w:sz w:val="28"/>
          <w:szCs w:val="28"/>
        </w:rPr>
      </w:pPr>
      <w:bookmarkStart w:id="2" w:name="P77"/>
      <w:bookmarkEnd w:id="2"/>
      <w:r w:rsidRPr="0073138B">
        <w:rPr>
          <w:rFonts w:ascii="Times New Roman" w:hAnsi="Times New Roman" w:cs="Times New Roman"/>
          <w:sz w:val="28"/>
          <w:szCs w:val="28"/>
        </w:rPr>
        <w:t xml:space="preserve">3.2. В случае отсутствия технической возможности в форме электронного документа, через государственную информационную систему </w:t>
      </w:r>
      <w:r w:rsidR="005665C5"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5665C5" w:rsidRPr="0073138B">
        <w:rPr>
          <w:rFonts w:ascii="Times New Roman" w:hAnsi="Times New Roman" w:cs="Times New Roman"/>
          <w:sz w:val="28"/>
          <w:szCs w:val="28"/>
        </w:rPr>
        <w:t>»</w:t>
      </w:r>
      <w:r w:rsidRPr="0073138B">
        <w:rPr>
          <w:rFonts w:ascii="Times New Roman" w:hAnsi="Times New Roman" w:cs="Times New Roman"/>
          <w:sz w:val="28"/>
          <w:szCs w:val="28"/>
        </w:rPr>
        <w:t xml:space="preserve"> направить в уполномоченный орган заявление с прилагаемыми документами и материалами, указанными в </w:t>
      </w:r>
      <w:hyperlink w:anchor="P79">
        <w:r w:rsidRPr="0073138B">
          <w:rPr>
            <w:rFonts w:ascii="Times New Roman" w:hAnsi="Times New Roman" w:cs="Times New Roman"/>
            <w:sz w:val="28"/>
            <w:szCs w:val="28"/>
          </w:rPr>
          <w:t>пункте 3.3</w:t>
        </w:r>
      </w:hyperlink>
      <w:r w:rsidRPr="0073138B">
        <w:rPr>
          <w:rFonts w:ascii="Times New Roman" w:hAnsi="Times New Roman" w:cs="Times New Roman"/>
          <w:sz w:val="28"/>
          <w:szCs w:val="28"/>
        </w:rPr>
        <w:t xml:space="preserve"> настоящего Порядка, проект </w:t>
      </w:r>
      <w:hyperlink w:anchor="P415">
        <w:r w:rsidRPr="0073138B">
          <w:rPr>
            <w:rFonts w:ascii="Times New Roman" w:hAnsi="Times New Roman" w:cs="Times New Roman"/>
            <w:sz w:val="28"/>
            <w:szCs w:val="28"/>
          </w:rPr>
          <w:t>соглашения</w:t>
        </w:r>
      </w:hyperlink>
      <w:r w:rsidRPr="0073138B">
        <w:rPr>
          <w:rFonts w:ascii="Times New Roman" w:hAnsi="Times New Roman" w:cs="Times New Roman"/>
          <w:sz w:val="28"/>
          <w:szCs w:val="28"/>
        </w:rPr>
        <w:t xml:space="preserve"> о защите и поощрении капиталовложений по форме согласно приложению </w:t>
      </w:r>
      <w:r w:rsidR="005665C5" w:rsidRPr="0073138B">
        <w:rPr>
          <w:rFonts w:ascii="Times New Roman" w:hAnsi="Times New Roman" w:cs="Times New Roman"/>
          <w:sz w:val="28"/>
          <w:szCs w:val="28"/>
        </w:rPr>
        <w:t>№</w:t>
      </w:r>
      <w:r w:rsidRPr="0073138B">
        <w:rPr>
          <w:rFonts w:ascii="Times New Roman" w:hAnsi="Times New Roman" w:cs="Times New Roman"/>
          <w:sz w:val="28"/>
          <w:szCs w:val="28"/>
        </w:rPr>
        <w:t xml:space="preserve"> 2 к настоящему Порядку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субъекта (субъектов) Российской Федерации и (или) муниципального образования (муниципальных образований), предусмотренных </w:t>
      </w:r>
      <w:hyperlink r:id="rId20">
        <w:r w:rsidRPr="0073138B">
          <w:rPr>
            <w:rFonts w:ascii="Times New Roman" w:hAnsi="Times New Roman" w:cs="Times New Roman"/>
            <w:sz w:val="28"/>
            <w:szCs w:val="28"/>
          </w:rPr>
          <w:t>частью 9 статьи 10</w:t>
        </w:r>
      </w:hyperlink>
      <w:r w:rsidRPr="0073138B">
        <w:rPr>
          <w:rFonts w:ascii="Times New Roman" w:hAnsi="Times New Roman" w:cs="Times New Roman"/>
          <w:sz w:val="28"/>
          <w:szCs w:val="28"/>
        </w:rPr>
        <w:t xml:space="preserve"> Федерального закона, составляются на </w:t>
      </w:r>
      <w:r w:rsidRPr="0073138B">
        <w:rPr>
          <w:rFonts w:ascii="Times New Roman" w:hAnsi="Times New Roman" w:cs="Times New Roman"/>
          <w:sz w:val="28"/>
          <w:szCs w:val="28"/>
        </w:rPr>
        <w:lastRenderedPageBreak/>
        <w:t>бумажном носителе, подписываются уполномоченным лицом заявителя и направляются (передаются) в уполномоченный орган. Заявитель также представляет отсканированный образ заявления и прилагаемых к нему документов и материалов, проекта соглашения о защите и поощрении капиталовложений (проект дополнительного соглашения к нему) в формате PDF.</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Заявитель несет ответственность за полноту представленных им для заключения соглашения документов и материалов и достоверность содержащихся в них сведений в соответствии с законодательством Российской Федерации.</w:t>
      </w:r>
    </w:p>
    <w:p w:rsidR="00B410CF" w:rsidRPr="0073138B" w:rsidRDefault="00B410CF" w:rsidP="00C82F6A">
      <w:pPr>
        <w:pStyle w:val="ConsPlusNormal"/>
        <w:ind w:firstLine="709"/>
        <w:jc w:val="both"/>
        <w:rPr>
          <w:rFonts w:ascii="Times New Roman" w:hAnsi="Times New Roman" w:cs="Times New Roman"/>
          <w:sz w:val="28"/>
          <w:szCs w:val="28"/>
        </w:rPr>
      </w:pPr>
      <w:bookmarkStart w:id="3" w:name="P79"/>
      <w:bookmarkEnd w:id="3"/>
      <w:r w:rsidRPr="0073138B">
        <w:rPr>
          <w:rFonts w:ascii="Times New Roman" w:hAnsi="Times New Roman" w:cs="Times New Roman"/>
          <w:sz w:val="28"/>
          <w:szCs w:val="28"/>
        </w:rPr>
        <w:t xml:space="preserve">3.3. К заявлению прилагаются следующие документы и материалы (далее </w:t>
      </w:r>
      <w:r w:rsidR="005665C5" w:rsidRPr="0073138B">
        <w:rPr>
          <w:rFonts w:ascii="Times New Roman" w:hAnsi="Times New Roman" w:cs="Times New Roman"/>
          <w:sz w:val="28"/>
          <w:szCs w:val="28"/>
        </w:rPr>
        <w:t>–</w:t>
      </w:r>
      <w:r w:rsidRPr="0073138B">
        <w:rPr>
          <w:rFonts w:ascii="Times New Roman" w:hAnsi="Times New Roman" w:cs="Times New Roman"/>
          <w:sz w:val="28"/>
          <w:szCs w:val="28"/>
        </w:rPr>
        <w:t xml:space="preserve"> заявка), заверенные руководителем организации или уполномоченным им лицом:</w:t>
      </w:r>
    </w:p>
    <w:p w:rsidR="00B410CF" w:rsidRPr="0073138B" w:rsidRDefault="00E70E7D"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проект соглашения, соответствующий требованиям Федерального закона и составленный по установленной Правительством Российской Федерации типовой форме, подписанный лицом, имеющим право действовать от имени заявителя без доверенности;</w:t>
      </w:r>
    </w:p>
    <w:p w:rsidR="00B410CF" w:rsidRPr="0073138B" w:rsidRDefault="00E70E7D"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 xml:space="preserve">заверенная копия договора о предоставлении субсидии либо договора о предоставлении бюджетных инвестиций, или справка, выданная кредитором по кредитному договору, соответствующему требованиям </w:t>
      </w:r>
      <w:hyperlink r:id="rId21">
        <w:r w:rsidR="00B410CF" w:rsidRPr="0073138B">
          <w:rPr>
            <w:rFonts w:ascii="Times New Roman" w:hAnsi="Times New Roman" w:cs="Times New Roman"/>
            <w:sz w:val="28"/>
            <w:szCs w:val="28"/>
          </w:rPr>
          <w:t>пункта 2 части 1 статьи 14</w:t>
        </w:r>
      </w:hyperlink>
      <w:r w:rsidR="00B410CF" w:rsidRPr="0073138B">
        <w:rPr>
          <w:rFonts w:ascii="Times New Roman" w:hAnsi="Times New Roman" w:cs="Times New Roman"/>
          <w:sz w:val="28"/>
          <w:szCs w:val="28"/>
        </w:rPr>
        <w:t xml:space="preserve"> Федерального закона,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между организацией, реализующей проект, и регулируемой организацией, соответствующего требованиям </w:t>
      </w:r>
      <w:hyperlink r:id="rId22">
        <w:r w:rsidR="00B410CF" w:rsidRPr="0073138B">
          <w:rPr>
            <w:rFonts w:ascii="Times New Roman" w:hAnsi="Times New Roman" w:cs="Times New Roman"/>
            <w:sz w:val="28"/>
            <w:szCs w:val="28"/>
          </w:rPr>
          <w:t>абзаца первого</w:t>
        </w:r>
      </w:hyperlink>
      <w:r w:rsidR="00B410CF" w:rsidRPr="0073138B">
        <w:rPr>
          <w:rFonts w:ascii="Times New Roman" w:hAnsi="Times New Roman" w:cs="Times New Roman"/>
          <w:sz w:val="28"/>
          <w:szCs w:val="28"/>
        </w:rPr>
        <w:t xml:space="preserve"> и </w:t>
      </w:r>
      <w:hyperlink r:id="rId23">
        <w:r w:rsidR="00B410CF" w:rsidRPr="0073138B">
          <w:rPr>
            <w:rFonts w:ascii="Times New Roman" w:hAnsi="Times New Roman" w:cs="Times New Roman"/>
            <w:sz w:val="28"/>
            <w:szCs w:val="28"/>
          </w:rPr>
          <w:t xml:space="preserve">подпункта </w:t>
        </w:r>
        <w:r w:rsidR="00C36007" w:rsidRPr="0073138B">
          <w:rPr>
            <w:rFonts w:ascii="Times New Roman" w:hAnsi="Times New Roman" w:cs="Times New Roman"/>
            <w:sz w:val="28"/>
            <w:szCs w:val="28"/>
          </w:rPr>
          <w:t>«</w:t>
        </w:r>
        <w:r w:rsidR="00B410CF" w:rsidRPr="0073138B">
          <w:rPr>
            <w:rFonts w:ascii="Times New Roman" w:hAnsi="Times New Roman" w:cs="Times New Roman"/>
            <w:sz w:val="28"/>
            <w:szCs w:val="28"/>
          </w:rPr>
          <w:t>а</w:t>
        </w:r>
        <w:r w:rsidR="00C36007"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пункта 3 части 1 статьи 14</w:t>
        </w:r>
      </w:hyperlink>
      <w:r w:rsidR="00B410CF" w:rsidRPr="0073138B">
        <w:rPr>
          <w:rFonts w:ascii="Times New Roman" w:hAnsi="Times New Roman" w:cs="Times New Roman"/>
          <w:sz w:val="28"/>
          <w:szCs w:val="28"/>
        </w:rPr>
        <w:t xml:space="preserve"> Федерального закона;</w:t>
      </w:r>
    </w:p>
    <w:p w:rsidR="00B410CF" w:rsidRPr="0073138B" w:rsidRDefault="00E70E7D"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hyperlink w:anchor="P969">
        <w:r w:rsidR="00B410CF" w:rsidRPr="0073138B">
          <w:rPr>
            <w:rFonts w:ascii="Times New Roman" w:hAnsi="Times New Roman" w:cs="Times New Roman"/>
            <w:sz w:val="28"/>
            <w:szCs w:val="28"/>
          </w:rPr>
          <w:t>заявление</w:t>
        </w:r>
      </w:hyperlink>
      <w:r w:rsidR="00B410CF" w:rsidRPr="0073138B">
        <w:rPr>
          <w:rFonts w:ascii="Times New Roman" w:hAnsi="Times New Roman" w:cs="Times New Roman"/>
          <w:sz w:val="28"/>
          <w:szCs w:val="28"/>
        </w:rPr>
        <w:t xml:space="preserve"> об учете уже осуществленных капиталовложений для реализации проекта, в отношении которого подается заявление, составленное по форме согласно приложению </w:t>
      </w:r>
      <w:r w:rsidR="00C36007"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3 к настоящему Порядку;</w:t>
      </w:r>
    </w:p>
    <w:p w:rsidR="00B410CF" w:rsidRPr="0073138B" w:rsidRDefault="00E70E7D"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 xml:space="preserve">копия договора, предусматривающего разграничение обязанностей и распределение затрат на создание (строительство), модернизацию и (или) реконструкцию объектов обеспечивающей и (или) сопутствующей инфраструктур, соответствующего требованиям </w:t>
      </w:r>
      <w:hyperlink r:id="rId24">
        <w:r w:rsidR="00B410CF" w:rsidRPr="0073138B">
          <w:rPr>
            <w:rFonts w:ascii="Times New Roman" w:hAnsi="Times New Roman" w:cs="Times New Roman"/>
            <w:sz w:val="28"/>
            <w:szCs w:val="28"/>
          </w:rPr>
          <w:t>части 13 статьи 15</w:t>
        </w:r>
      </w:hyperlink>
      <w:r w:rsidR="00B410CF" w:rsidRPr="0073138B">
        <w:rPr>
          <w:rFonts w:ascii="Times New Roman" w:hAnsi="Times New Roman" w:cs="Times New Roman"/>
          <w:sz w:val="28"/>
          <w:szCs w:val="28"/>
        </w:rPr>
        <w:t xml:space="preserve"> Федерального закона (в случае если такой договор был заключен между несколькими организациями, реализующими проект);</w:t>
      </w:r>
    </w:p>
    <w:p w:rsidR="00B410CF" w:rsidRPr="0073138B" w:rsidRDefault="00E70E7D"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документы, подтверждающие согласие уполномоченных органов местного самоуправления на заключение соглашения (в случае если предполагается, что в качестве стороны (сторон) соглашения будет выступать одно или несколько муниципальных образований);</w:t>
      </w:r>
    </w:p>
    <w:p w:rsidR="00B410CF" w:rsidRPr="0073138B" w:rsidRDefault="00E70E7D"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 xml:space="preserve">копии учредительных документов заявителя, </w:t>
      </w:r>
      <w:hyperlink w:anchor="P1020">
        <w:r w:rsidR="00B410CF" w:rsidRPr="0073138B">
          <w:rPr>
            <w:rFonts w:ascii="Times New Roman" w:hAnsi="Times New Roman" w:cs="Times New Roman"/>
            <w:sz w:val="28"/>
            <w:szCs w:val="28"/>
          </w:rPr>
          <w:t>информация</w:t>
        </w:r>
      </w:hyperlink>
      <w:r w:rsidR="00B410CF" w:rsidRPr="0073138B">
        <w:rPr>
          <w:rFonts w:ascii="Times New Roman" w:hAnsi="Times New Roman" w:cs="Times New Roman"/>
          <w:sz w:val="28"/>
          <w:szCs w:val="28"/>
        </w:rPr>
        <w:t xml:space="preserve"> о </w:t>
      </w:r>
      <w:proofErr w:type="spellStart"/>
      <w:r w:rsidR="00B410CF" w:rsidRPr="0073138B">
        <w:rPr>
          <w:rFonts w:ascii="Times New Roman" w:hAnsi="Times New Roman" w:cs="Times New Roman"/>
          <w:sz w:val="28"/>
          <w:szCs w:val="28"/>
        </w:rPr>
        <w:t>бенефициарных</w:t>
      </w:r>
      <w:proofErr w:type="spellEnd"/>
      <w:r w:rsidR="00B410CF" w:rsidRPr="0073138B">
        <w:rPr>
          <w:rFonts w:ascii="Times New Roman" w:hAnsi="Times New Roman" w:cs="Times New Roman"/>
          <w:sz w:val="28"/>
          <w:szCs w:val="28"/>
        </w:rPr>
        <w:t xml:space="preserve"> владельцах заявителя, представляемая на каждого </w:t>
      </w:r>
      <w:proofErr w:type="spellStart"/>
      <w:r w:rsidR="00B410CF" w:rsidRPr="0073138B">
        <w:rPr>
          <w:rFonts w:ascii="Times New Roman" w:hAnsi="Times New Roman" w:cs="Times New Roman"/>
          <w:sz w:val="28"/>
          <w:szCs w:val="28"/>
        </w:rPr>
        <w:t>бенефициарного</w:t>
      </w:r>
      <w:proofErr w:type="spellEnd"/>
      <w:r w:rsidR="00B410CF" w:rsidRPr="0073138B">
        <w:rPr>
          <w:rFonts w:ascii="Times New Roman" w:hAnsi="Times New Roman" w:cs="Times New Roman"/>
          <w:sz w:val="28"/>
          <w:szCs w:val="28"/>
        </w:rPr>
        <w:t xml:space="preserve"> владельца по форме согласно приложению </w:t>
      </w:r>
      <w:r w:rsidR="00C36007"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4 к настоящему Порядку (данная информация предоставляется с учетом </w:t>
      </w:r>
      <w:r w:rsidR="00B410CF" w:rsidRPr="0073138B">
        <w:rPr>
          <w:rFonts w:ascii="Times New Roman" w:hAnsi="Times New Roman" w:cs="Times New Roman"/>
          <w:sz w:val="28"/>
          <w:szCs w:val="28"/>
        </w:rPr>
        <w:lastRenderedPageBreak/>
        <w:t xml:space="preserve">Федерального </w:t>
      </w:r>
      <w:hyperlink r:id="rId25">
        <w:r w:rsidR="00B410CF" w:rsidRPr="0073138B">
          <w:rPr>
            <w:rFonts w:ascii="Times New Roman" w:hAnsi="Times New Roman" w:cs="Times New Roman"/>
            <w:sz w:val="28"/>
            <w:szCs w:val="28"/>
          </w:rPr>
          <w:t>закона</w:t>
        </w:r>
      </w:hyperlink>
      <w:r w:rsidR="00B410CF" w:rsidRPr="0073138B">
        <w:rPr>
          <w:rFonts w:ascii="Times New Roman" w:hAnsi="Times New Roman" w:cs="Times New Roman"/>
          <w:sz w:val="28"/>
          <w:szCs w:val="28"/>
        </w:rPr>
        <w:t xml:space="preserve"> от 07.08.2001 </w:t>
      </w:r>
      <w:r w:rsidR="00C36007"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115-ФЗ </w:t>
      </w:r>
      <w:r w:rsidR="00C36007" w:rsidRPr="0073138B">
        <w:rPr>
          <w:rFonts w:ascii="Times New Roman" w:hAnsi="Times New Roman" w:cs="Times New Roman"/>
          <w:sz w:val="28"/>
          <w:szCs w:val="28"/>
        </w:rPr>
        <w:t>«</w:t>
      </w:r>
      <w:r w:rsidR="00B410CF" w:rsidRPr="0073138B">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sidR="00C36007" w:rsidRPr="0073138B">
        <w:rPr>
          <w:rFonts w:ascii="Times New Roman" w:hAnsi="Times New Roman" w:cs="Times New Roman"/>
          <w:sz w:val="28"/>
          <w:szCs w:val="28"/>
        </w:rPr>
        <w:t>»</w:t>
      </w:r>
      <w:r w:rsidR="00B410CF" w:rsidRPr="0073138B">
        <w:rPr>
          <w:rFonts w:ascii="Times New Roman" w:hAnsi="Times New Roman" w:cs="Times New Roman"/>
          <w:sz w:val="28"/>
          <w:szCs w:val="28"/>
        </w:rPr>
        <w:t>);</w:t>
      </w:r>
    </w:p>
    <w:p w:rsidR="00E70E7D" w:rsidRPr="0073138B" w:rsidRDefault="00E70E7D" w:rsidP="00E70E7D">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бизнес-план проекта, включающий в том числе:</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сведения о размере планируемых к осуществлению капиталовложений и предполагаемых сроках их внесения;</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сведения об осуществленных капиталовложениях в проект и о датах их осуществления (если применимо);</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сведения о   сфере   экономики, к   которой   относится   проект, с обоснованием соответствующей сферы экономики с учетом положений части 11 статьи 6 Федерального закона;</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описание проекта, в том числе указание на территорию его реализации;</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характеристики (параметры)   объектов   недвижимого   имущества и (или) комплекса объектов движимого и недвижимого имущества, связанных между собой, подлежащих строительству (созданию), реконструкции и (или) модернизации (в случае, если на момент подачи заявления   некоторые    объекты    недвижимости,    в    том    числе объекты обеспечивающей   и   сопутствующей   инфраструктур,   введены в    эксплуатацию,     указываются     характеристики     данных     объектов в   соответствии    с    разрешением    (разрешениями)    на    ввод    объекта в эксплуатацию, а также дата и номер разрешения (разрешений) на ввод объекта в эксплуатацию, для объектов, подлежащих строительству (созданию), реконструкции и (или) модернизации, указываются характеристики данных объектов в соответствии с проектно-сметной документацией, и (или) градостроительным планом земельного участка, и (или)    проектом    планировки    территории,    и    (или)    разрешением на строительство);</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сведения о товарах, работах, услугах или результатах интеллектуальной деятельности и (или) приравненных к ним средств индивидуализации, планируемых к производству, выполнению, оказанию или созданию в рамках реализации проекта; </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сведения о прогнозируемой ежегодной выручке от реализации проекта с учетом положений части 11 статьи 6 Федерального закона (включая структуру прогнозируемой ежегодной выручки);</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указание на этапы реализации проекта, а также применительно к каждому такому этапу иную информацию, указанную в пункте 5 части 7 статьи 7 Федерального закона с учетом требований, установленных пунктами 2.1, 9.1 и 13.1 части 1 статьи 2 Федерального закона;</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информацию об объеме и видах планируемых к возмещению затрат, указанных в части 1 статьи 15 Федерального закона, планируемых сроках и формах их возмещения (если применимо);</w:t>
      </w:r>
    </w:p>
    <w:p w:rsidR="00E70E7D" w:rsidRPr="0073138B" w:rsidRDefault="00E70E7D" w:rsidP="000E1373">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сведения    об   исполнении    заявителем    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 по   </w:t>
      </w:r>
      <w:r w:rsidRPr="0073138B">
        <w:rPr>
          <w:rFonts w:ascii="Times New Roman" w:hAnsi="Times New Roman" w:cs="Times New Roman"/>
          <w:sz w:val="28"/>
          <w:szCs w:val="28"/>
        </w:rPr>
        <w:lastRenderedPageBreak/>
        <w:t xml:space="preserve">состоянию   на   </w:t>
      </w:r>
      <w:proofErr w:type="gramStart"/>
      <w:r w:rsidRPr="0073138B">
        <w:rPr>
          <w:rFonts w:ascii="Times New Roman" w:hAnsi="Times New Roman" w:cs="Times New Roman"/>
          <w:sz w:val="28"/>
          <w:szCs w:val="28"/>
        </w:rPr>
        <w:t>дату,  предшествующую</w:t>
      </w:r>
      <w:proofErr w:type="gramEnd"/>
      <w:r w:rsidRPr="0073138B">
        <w:rPr>
          <w:rFonts w:ascii="Times New Roman" w:hAnsi="Times New Roman" w:cs="Times New Roman"/>
          <w:sz w:val="28"/>
          <w:szCs w:val="28"/>
        </w:rPr>
        <w:t xml:space="preserve">   дате   подачи    заявления, но не ранее чем за 180 дней до даты подачи заявления;</w:t>
      </w:r>
    </w:p>
    <w:p w:rsidR="00E70E7D" w:rsidRPr="0073138B" w:rsidRDefault="00E70E7D" w:rsidP="001B5F00">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сведения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взимание которых возложено на таможенные органы (включаются в случае, если заявитель является участником внешнеэкономической деятельности);</w:t>
      </w:r>
    </w:p>
    <w:p w:rsidR="001B5F00" w:rsidRPr="0073138B" w:rsidRDefault="00881959" w:rsidP="001B5F00">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w:t>
      </w:r>
      <w:r w:rsidR="00230B45" w:rsidRPr="0073138B">
        <w:rPr>
          <w:rFonts w:ascii="Times New Roman" w:hAnsi="Times New Roman" w:cs="Times New Roman"/>
          <w:sz w:val="28"/>
          <w:szCs w:val="28"/>
        </w:rPr>
        <w:t xml:space="preserve"> </w:t>
      </w:r>
      <w:r w:rsidR="001B5F00" w:rsidRPr="0073138B">
        <w:rPr>
          <w:rFonts w:ascii="Times New Roman" w:hAnsi="Times New Roman" w:cs="Times New Roman"/>
          <w:sz w:val="28"/>
          <w:szCs w:val="28"/>
        </w:rPr>
        <w:t xml:space="preserve">финансовая модель проекта, разработанная в соответствии с требованиями к построению и оформлению финансовой модели, указанными в </w:t>
      </w:r>
      <w:hyperlink r:id="rId26">
        <w:r w:rsidR="001B5F00" w:rsidRPr="0073138B">
          <w:rPr>
            <w:rFonts w:ascii="Times New Roman" w:hAnsi="Times New Roman" w:cs="Times New Roman"/>
            <w:sz w:val="28"/>
            <w:szCs w:val="28"/>
          </w:rPr>
          <w:t>Методике</w:t>
        </w:r>
      </w:hyperlink>
      <w:r w:rsidR="001B5F00" w:rsidRPr="0073138B">
        <w:rPr>
          <w:rFonts w:ascii="Times New Roman" w:hAnsi="Times New Roman" w:cs="Times New Roman"/>
          <w:sz w:val="28"/>
          <w:szCs w:val="28"/>
        </w:rPr>
        <w:t xml:space="preserve"> оценки эффективности проекта государственно-частного партнерства, проекта </w:t>
      </w:r>
      <w:proofErr w:type="spellStart"/>
      <w:r w:rsidR="001B5F00" w:rsidRPr="0073138B">
        <w:rPr>
          <w:rFonts w:ascii="Times New Roman" w:hAnsi="Times New Roman" w:cs="Times New Roman"/>
          <w:sz w:val="28"/>
          <w:szCs w:val="28"/>
        </w:rPr>
        <w:t>муниципально</w:t>
      </w:r>
      <w:proofErr w:type="spellEnd"/>
      <w:r w:rsidR="001B5F00" w:rsidRPr="0073138B">
        <w:rPr>
          <w:rFonts w:ascii="Times New Roman" w:hAnsi="Times New Roman" w:cs="Times New Roman"/>
          <w:sz w:val="28"/>
          <w:szCs w:val="28"/>
        </w:rPr>
        <w:t xml:space="preserve">-частного партнерства и определения их сравнительного преимущества, утвержденной Приказом Министерства экономического развития Российской Федерации от 30.11.2015 </w:t>
      </w:r>
      <w:r w:rsidR="001031E9" w:rsidRPr="0073138B">
        <w:rPr>
          <w:rFonts w:ascii="Times New Roman" w:hAnsi="Times New Roman" w:cs="Times New Roman"/>
          <w:sz w:val="28"/>
          <w:szCs w:val="28"/>
        </w:rPr>
        <w:t>№</w:t>
      </w:r>
      <w:r w:rsidR="001B5F00" w:rsidRPr="0073138B">
        <w:rPr>
          <w:rFonts w:ascii="Times New Roman" w:hAnsi="Times New Roman" w:cs="Times New Roman"/>
          <w:sz w:val="28"/>
          <w:szCs w:val="28"/>
        </w:rPr>
        <w:t xml:space="preserve"> 894; </w:t>
      </w:r>
    </w:p>
    <w:p w:rsidR="00B410CF" w:rsidRPr="0073138B" w:rsidRDefault="00230B45" w:rsidP="001B5F00">
      <w:pPr>
        <w:pStyle w:val="ConsPlusNormal"/>
        <w:ind w:firstLine="709"/>
        <w:jc w:val="both"/>
        <w:rPr>
          <w:rFonts w:ascii="Times New Roman" w:hAnsi="Times New Roman" w:cs="Times New Roman"/>
          <w:sz w:val="28"/>
          <w:szCs w:val="28"/>
        </w:rPr>
      </w:pPr>
      <w:bookmarkStart w:id="4" w:name="P88"/>
      <w:bookmarkEnd w:id="4"/>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 xml:space="preserve">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gramStart"/>
      <w:r w:rsidR="00B410CF" w:rsidRPr="0073138B">
        <w:rPr>
          <w:rFonts w:ascii="Times New Roman" w:hAnsi="Times New Roman" w:cs="Times New Roman"/>
          <w:sz w:val="28"/>
          <w:szCs w:val="28"/>
        </w:rPr>
        <w:t>геолого-разведочных</w:t>
      </w:r>
      <w:proofErr w:type="gramEnd"/>
      <w:r w:rsidR="00B410CF" w:rsidRPr="0073138B">
        <w:rPr>
          <w:rFonts w:ascii="Times New Roman" w:hAnsi="Times New Roman" w:cs="Times New Roman"/>
          <w:sz w:val="28"/>
          <w:szCs w:val="28"/>
        </w:rPr>
        <w:t xml:space="preserve"> работ) в рамках проекта или решение заявителя об осуществлении проекта, в том числе об определении объема капитальных вложений (расходов), необходимых для его реализации, по форме согласно </w:t>
      </w:r>
      <w:hyperlink w:anchor="P1105">
        <w:r w:rsidR="00B410CF" w:rsidRPr="0073138B">
          <w:rPr>
            <w:rFonts w:ascii="Times New Roman" w:hAnsi="Times New Roman" w:cs="Times New Roman"/>
            <w:sz w:val="28"/>
            <w:szCs w:val="28"/>
          </w:rPr>
          <w:t xml:space="preserve">приложению </w:t>
        </w:r>
        <w:r w:rsidR="001052AE"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5</w:t>
        </w:r>
      </w:hyperlink>
      <w:r w:rsidR="00B410CF" w:rsidRPr="0073138B">
        <w:rPr>
          <w:rFonts w:ascii="Times New Roman" w:hAnsi="Times New Roman" w:cs="Times New Roman"/>
          <w:sz w:val="28"/>
          <w:szCs w:val="28"/>
        </w:rPr>
        <w:t xml:space="preserve"> к настоящему Порядку;</w:t>
      </w:r>
    </w:p>
    <w:p w:rsidR="00B410CF" w:rsidRPr="0073138B" w:rsidRDefault="001052AE"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разрешение на строительство в случаях, если проект предусматривает создание (строительство) и (или) реконструкцию объекта (объектов) недвижимого имущества, а в случае отсутствия разрешения на строительство</w:t>
      </w: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 xml:space="preserve"> градостроительный план земельного участка, на котором в соответствии с проектом предусмотрено создание (строительство) и (или) реконструкция объекта (объектов) недвижимого имущества, а для линейных объектов </w:t>
      </w:r>
      <w:r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w:t>
      </w:r>
    </w:p>
    <w:p w:rsidR="00B410CF" w:rsidRPr="0073138B" w:rsidRDefault="001052AE"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hyperlink w:anchor="P1156">
        <w:r w:rsidR="00B410CF" w:rsidRPr="0073138B">
          <w:rPr>
            <w:rFonts w:ascii="Times New Roman" w:hAnsi="Times New Roman" w:cs="Times New Roman"/>
            <w:sz w:val="28"/>
            <w:szCs w:val="28"/>
          </w:rPr>
          <w:t>перечень</w:t>
        </w:r>
      </w:hyperlink>
      <w:r w:rsidR="00B410CF" w:rsidRPr="0073138B">
        <w:rPr>
          <w:rFonts w:ascii="Times New Roman" w:hAnsi="Times New Roman" w:cs="Times New Roman"/>
          <w:sz w:val="28"/>
          <w:szCs w:val="28"/>
        </w:rPr>
        <w:t xml:space="preserve">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w:t>
      </w:r>
      <w:hyperlink r:id="rId27">
        <w:r w:rsidR="00B410CF" w:rsidRPr="0073138B">
          <w:rPr>
            <w:rFonts w:ascii="Times New Roman" w:hAnsi="Times New Roman" w:cs="Times New Roman"/>
            <w:sz w:val="28"/>
            <w:szCs w:val="28"/>
          </w:rPr>
          <w:t>статьей 15</w:t>
        </w:r>
      </w:hyperlink>
      <w:r w:rsidR="00B410CF" w:rsidRPr="0073138B">
        <w:rPr>
          <w:rFonts w:ascii="Times New Roman" w:hAnsi="Times New Roman" w:cs="Times New Roman"/>
          <w:sz w:val="28"/>
          <w:szCs w:val="28"/>
        </w:rPr>
        <w:t xml:space="preserve"> Федерального закона, а также информация о планируемых форме, сроках и объеме возмещения этих затрат, составленный по форме согласно приложению </w:t>
      </w:r>
      <w:r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6 к настоящему Порядку;</w:t>
      </w:r>
    </w:p>
    <w:p w:rsidR="00B410CF" w:rsidRPr="0073138B" w:rsidRDefault="001052AE" w:rsidP="00C82F6A">
      <w:pPr>
        <w:pStyle w:val="ConsPlusNormal"/>
        <w:ind w:firstLine="709"/>
        <w:jc w:val="both"/>
        <w:rPr>
          <w:rFonts w:ascii="Times New Roman" w:hAnsi="Times New Roman" w:cs="Times New Roman"/>
          <w:sz w:val="28"/>
          <w:szCs w:val="28"/>
        </w:rPr>
      </w:pPr>
      <w:bookmarkStart w:id="5" w:name="P91"/>
      <w:bookmarkEnd w:id="5"/>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копия договоров на осуществление технологического присоединения (подключения) к сетям электроснабжения со всеми приложениями;</w:t>
      </w:r>
    </w:p>
    <w:p w:rsidR="00B410CF" w:rsidRPr="0073138B" w:rsidRDefault="001052AE"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hyperlink w:anchor="P1577">
        <w:r w:rsidR="00B410CF" w:rsidRPr="0073138B">
          <w:rPr>
            <w:rFonts w:ascii="Times New Roman" w:hAnsi="Times New Roman" w:cs="Times New Roman"/>
            <w:sz w:val="28"/>
            <w:szCs w:val="28"/>
          </w:rPr>
          <w:t>список</w:t>
        </w:r>
      </w:hyperlink>
      <w:r w:rsidR="00B410CF" w:rsidRPr="0073138B">
        <w:rPr>
          <w:rFonts w:ascii="Times New Roman" w:hAnsi="Times New Roman" w:cs="Times New Roman"/>
          <w:sz w:val="28"/>
          <w:szCs w:val="28"/>
        </w:rPr>
        <w:t xml:space="preserve"> актов (решений), которые могут применяться с учетом особенностей, установленных </w:t>
      </w:r>
      <w:hyperlink r:id="rId28">
        <w:r w:rsidR="00B410CF" w:rsidRPr="0073138B">
          <w:rPr>
            <w:rFonts w:ascii="Times New Roman" w:hAnsi="Times New Roman" w:cs="Times New Roman"/>
            <w:sz w:val="28"/>
            <w:szCs w:val="28"/>
          </w:rPr>
          <w:t>статьей 9</w:t>
        </w:r>
      </w:hyperlink>
      <w:r w:rsidR="00B410CF" w:rsidRPr="0073138B">
        <w:rPr>
          <w:rFonts w:ascii="Times New Roman" w:hAnsi="Times New Roman" w:cs="Times New Roman"/>
          <w:sz w:val="28"/>
          <w:szCs w:val="28"/>
        </w:rPr>
        <w:t xml:space="preserve"> Федерального закона по форме согласно приложению </w:t>
      </w:r>
      <w:r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7 к настоящему Порядку;</w:t>
      </w:r>
    </w:p>
    <w:p w:rsidR="00B410CF" w:rsidRPr="0073138B" w:rsidRDefault="001052AE"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lastRenderedPageBreak/>
        <w:t xml:space="preserve">- </w:t>
      </w:r>
      <w:r w:rsidR="00B410CF" w:rsidRPr="0073138B">
        <w:rPr>
          <w:rFonts w:ascii="Times New Roman" w:hAnsi="Times New Roman" w:cs="Times New Roman"/>
          <w:sz w:val="28"/>
          <w:szCs w:val="28"/>
        </w:rPr>
        <w:t xml:space="preserve">документы, предусмотренные </w:t>
      </w:r>
      <w:hyperlink r:id="rId29">
        <w:r w:rsidR="00B410CF" w:rsidRPr="0073138B">
          <w:rPr>
            <w:rFonts w:ascii="Times New Roman" w:hAnsi="Times New Roman" w:cs="Times New Roman"/>
            <w:sz w:val="28"/>
            <w:szCs w:val="28"/>
          </w:rPr>
          <w:t>частью 7 статьи 11</w:t>
        </w:r>
      </w:hyperlink>
      <w:r w:rsidR="00B410CF" w:rsidRPr="0073138B">
        <w:rPr>
          <w:rFonts w:ascii="Times New Roman" w:hAnsi="Times New Roman" w:cs="Times New Roman"/>
          <w:sz w:val="28"/>
          <w:szCs w:val="28"/>
        </w:rPr>
        <w:t xml:space="preserve"> Федерального закона, в случае заключения дополнительного соглашения к соглашению о защите и поощрении капиталовложений;</w:t>
      </w:r>
    </w:p>
    <w:p w:rsidR="00B410CF" w:rsidRPr="0073138B" w:rsidRDefault="001052AE"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копия документа, подтверждающего государственную регистрацию заявителя в качестве российского юридического лица;</w:t>
      </w:r>
    </w:p>
    <w:p w:rsidR="00B410CF" w:rsidRPr="0073138B" w:rsidRDefault="001052AE"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копия документа, подтверждающего полномочия лица (лиц), имеющего право действовать от имени заявителя без доверенности;</w:t>
      </w:r>
    </w:p>
    <w:p w:rsidR="00B410CF" w:rsidRPr="0073138B" w:rsidRDefault="001052AE"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 xml:space="preserve">документы, подтверждающие осуществление капитальных вложений, если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r:id="rId30">
        <w:r w:rsidR="00B410CF" w:rsidRPr="0073138B">
          <w:rPr>
            <w:rFonts w:ascii="Times New Roman" w:hAnsi="Times New Roman" w:cs="Times New Roman"/>
            <w:sz w:val="28"/>
            <w:szCs w:val="28"/>
          </w:rPr>
          <w:t xml:space="preserve">подпунктом </w:t>
        </w:r>
        <w:r w:rsidRPr="0073138B">
          <w:rPr>
            <w:rFonts w:ascii="Times New Roman" w:hAnsi="Times New Roman" w:cs="Times New Roman"/>
            <w:sz w:val="28"/>
            <w:szCs w:val="28"/>
          </w:rPr>
          <w:t>«</w:t>
        </w:r>
        <w:r w:rsidR="00B410CF" w:rsidRPr="0073138B">
          <w:rPr>
            <w:rFonts w:ascii="Times New Roman" w:hAnsi="Times New Roman" w:cs="Times New Roman"/>
            <w:sz w:val="28"/>
            <w:szCs w:val="28"/>
          </w:rPr>
          <w:t>а</w:t>
        </w:r>
        <w:r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пункта 6 части 1 статьи 2</w:t>
        </w:r>
      </w:hyperlink>
      <w:r w:rsidR="00B410CF" w:rsidRPr="0073138B">
        <w:rPr>
          <w:rFonts w:ascii="Times New Roman" w:hAnsi="Times New Roman" w:cs="Times New Roman"/>
          <w:sz w:val="28"/>
          <w:szCs w:val="28"/>
        </w:rPr>
        <w:t xml:space="preserve"> Федерального закона;</w:t>
      </w:r>
    </w:p>
    <w:p w:rsidR="00B410CF" w:rsidRPr="0073138B" w:rsidRDefault="001052AE"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копия договора о комплексном развитии территории (при наличии)</w:t>
      </w:r>
      <w:r w:rsidR="001031E9" w:rsidRPr="0073138B">
        <w:rPr>
          <w:rFonts w:ascii="Times New Roman" w:hAnsi="Times New Roman" w:cs="Times New Roman"/>
          <w:sz w:val="28"/>
          <w:szCs w:val="28"/>
        </w:rPr>
        <w:t>.</w:t>
      </w:r>
    </w:p>
    <w:p w:rsidR="00B410CF" w:rsidRPr="0073138B" w:rsidRDefault="00B410CF" w:rsidP="00C82F6A">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3.4. В случае если документы, указанные в </w:t>
      </w:r>
      <w:hyperlink w:anchor="P91">
        <w:r w:rsidRPr="0073138B">
          <w:rPr>
            <w:rFonts w:ascii="Times New Roman" w:hAnsi="Times New Roman" w:cs="Times New Roman"/>
            <w:sz w:val="28"/>
            <w:szCs w:val="28"/>
          </w:rPr>
          <w:t xml:space="preserve">абзаце </w:t>
        </w:r>
        <w:r w:rsidR="00992306" w:rsidRPr="0073138B">
          <w:rPr>
            <w:rFonts w:ascii="Times New Roman" w:hAnsi="Times New Roman" w:cs="Times New Roman"/>
            <w:sz w:val="28"/>
            <w:szCs w:val="28"/>
          </w:rPr>
          <w:t>шестнадцатом</w:t>
        </w:r>
        <w:r w:rsidRPr="0073138B">
          <w:rPr>
            <w:rFonts w:ascii="Times New Roman" w:hAnsi="Times New Roman" w:cs="Times New Roman"/>
            <w:sz w:val="28"/>
            <w:szCs w:val="28"/>
          </w:rPr>
          <w:t xml:space="preserve"> пункта 3.3</w:t>
        </w:r>
      </w:hyperlink>
      <w:r w:rsidRPr="0073138B">
        <w:rPr>
          <w:rFonts w:ascii="Times New Roman" w:hAnsi="Times New Roman" w:cs="Times New Roman"/>
          <w:sz w:val="28"/>
          <w:szCs w:val="28"/>
        </w:rPr>
        <w:t xml:space="preserve"> настоящего Порядка, не представлены заявителем, то уполномоченный орган запрашивает в Федеральной налоговой службе в течение трех рабочих дней указанные документы с использованием единой системы межведомственного электронного взаимодействия.</w:t>
      </w:r>
    </w:p>
    <w:p w:rsidR="00B410CF" w:rsidRPr="0073138B" w:rsidRDefault="00B410CF" w:rsidP="00C82F6A">
      <w:pPr>
        <w:pStyle w:val="ConsPlusNormal"/>
        <w:ind w:firstLine="709"/>
        <w:jc w:val="both"/>
        <w:rPr>
          <w:rFonts w:ascii="Times New Roman" w:hAnsi="Times New Roman" w:cs="Times New Roman"/>
          <w:sz w:val="28"/>
          <w:szCs w:val="28"/>
        </w:rPr>
      </w:pPr>
      <w:bookmarkStart w:id="6" w:name="P114"/>
      <w:bookmarkEnd w:id="6"/>
      <w:r w:rsidRPr="0073138B">
        <w:rPr>
          <w:rFonts w:ascii="Times New Roman" w:hAnsi="Times New Roman" w:cs="Times New Roman"/>
          <w:sz w:val="28"/>
          <w:szCs w:val="28"/>
        </w:rPr>
        <w:t xml:space="preserve">3.5. При наличии ранее заключенного договора, предусмотренного </w:t>
      </w:r>
      <w:hyperlink r:id="rId31">
        <w:r w:rsidRPr="0073138B">
          <w:rPr>
            <w:rFonts w:ascii="Times New Roman" w:hAnsi="Times New Roman" w:cs="Times New Roman"/>
            <w:sz w:val="28"/>
            <w:szCs w:val="28"/>
          </w:rPr>
          <w:t>частью 1 статьи 14</w:t>
        </w:r>
      </w:hyperlink>
      <w:r w:rsidRPr="0073138B">
        <w:rPr>
          <w:rFonts w:ascii="Times New Roman" w:hAnsi="Times New Roman" w:cs="Times New Roman"/>
          <w:sz w:val="28"/>
          <w:szCs w:val="28"/>
        </w:rPr>
        <w:t xml:space="preserve"> Федерального закона, к заявлению может прилагаться ходатайство о признании ранее заключенного договора связанным договором вместе с подтверждающими документами.</w:t>
      </w:r>
    </w:p>
    <w:p w:rsidR="00B410CF" w:rsidRPr="0073138B" w:rsidRDefault="00B410CF" w:rsidP="00C82F6A">
      <w:pPr>
        <w:pStyle w:val="ConsPlusNormal"/>
        <w:ind w:firstLine="709"/>
        <w:jc w:val="both"/>
        <w:rPr>
          <w:rFonts w:ascii="Times New Roman" w:hAnsi="Times New Roman" w:cs="Times New Roman"/>
          <w:sz w:val="28"/>
          <w:szCs w:val="28"/>
        </w:rPr>
      </w:pPr>
    </w:p>
    <w:p w:rsidR="00B410CF" w:rsidRPr="0073138B" w:rsidRDefault="00B410CF">
      <w:pPr>
        <w:pStyle w:val="ConsPlusTitle"/>
        <w:jc w:val="center"/>
        <w:outlineLvl w:val="1"/>
        <w:rPr>
          <w:rFonts w:ascii="Times New Roman" w:hAnsi="Times New Roman" w:cs="Times New Roman"/>
          <w:sz w:val="28"/>
          <w:szCs w:val="28"/>
        </w:rPr>
      </w:pPr>
      <w:r w:rsidRPr="0073138B">
        <w:rPr>
          <w:rFonts w:ascii="Times New Roman" w:hAnsi="Times New Roman" w:cs="Times New Roman"/>
          <w:sz w:val="28"/>
          <w:szCs w:val="28"/>
        </w:rPr>
        <w:t>4. Рассмотрение заявления и заключение соглашения</w:t>
      </w:r>
    </w:p>
    <w:p w:rsidR="00B410CF" w:rsidRPr="0073138B" w:rsidRDefault="00B410CF">
      <w:pPr>
        <w:pStyle w:val="ConsPlusNormal"/>
        <w:ind w:firstLine="540"/>
        <w:jc w:val="both"/>
        <w:rPr>
          <w:rFonts w:ascii="Times New Roman" w:hAnsi="Times New Roman" w:cs="Times New Roman"/>
          <w:sz w:val="28"/>
          <w:szCs w:val="28"/>
        </w:rPr>
      </w:pPr>
    </w:p>
    <w:p w:rsidR="00B410CF" w:rsidRPr="0073138B" w:rsidRDefault="00B410CF">
      <w:pPr>
        <w:pStyle w:val="ConsPlusNormal"/>
        <w:ind w:firstLine="540"/>
        <w:jc w:val="both"/>
        <w:rPr>
          <w:rFonts w:ascii="Times New Roman" w:hAnsi="Times New Roman" w:cs="Times New Roman"/>
          <w:sz w:val="28"/>
          <w:szCs w:val="28"/>
        </w:rPr>
      </w:pPr>
      <w:r w:rsidRPr="0073138B">
        <w:rPr>
          <w:rFonts w:ascii="Times New Roman" w:hAnsi="Times New Roman" w:cs="Times New Roman"/>
          <w:sz w:val="28"/>
          <w:szCs w:val="28"/>
        </w:rPr>
        <w:t xml:space="preserve">4.1. Заявка, поступившая в уполномоченный орган, в случаях, предусмотренных </w:t>
      </w:r>
      <w:hyperlink w:anchor="P77">
        <w:r w:rsidRPr="0073138B">
          <w:rPr>
            <w:rFonts w:ascii="Times New Roman" w:hAnsi="Times New Roman" w:cs="Times New Roman"/>
            <w:sz w:val="28"/>
            <w:szCs w:val="28"/>
          </w:rPr>
          <w:t>пунктом 3.2 раздела 2</w:t>
        </w:r>
      </w:hyperlink>
      <w:r w:rsidRPr="0073138B">
        <w:rPr>
          <w:rFonts w:ascii="Times New Roman" w:hAnsi="Times New Roman" w:cs="Times New Roman"/>
          <w:sz w:val="28"/>
          <w:szCs w:val="28"/>
        </w:rPr>
        <w:t xml:space="preserve"> настоящего </w:t>
      </w:r>
      <w:r w:rsidR="0073138B">
        <w:rPr>
          <w:rFonts w:ascii="Times New Roman" w:hAnsi="Times New Roman" w:cs="Times New Roman"/>
          <w:sz w:val="28"/>
          <w:szCs w:val="28"/>
        </w:rPr>
        <w:t>Порядка</w:t>
      </w:r>
      <w:r w:rsidRPr="0073138B">
        <w:rPr>
          <w:rFonts w:ascii="Times New Roman" w:hAnsi="Times New Roman" w:cs="Times New Roman"/>
          <w:sz w:val="28"/>
          <w:szCs w:val="28"/>
        </w:rPr>
        <w:t xml:space="preserve">, в день ее поступления регистрируется уполномоченным органом в межведомственной системе электронного документооборота и делопроизводства </w:t>
      </w:r>
      <w:r w:rsidR="004D4450" w:rsidRPr="0073138B">
        <w:rPr>
          <w:rFonts w:ascii="Times New Roman" w:hAnsi="Times New Roman" w:cs="Times New Roman"/>
          <w:sz w:val="28"/>
          <w:szCs w:val="28"/>
        </w:rPr>
        <w:t>«</w:t>
      </w:r>
      <w:r w:rsidRPr="0073138B">
        <w:rPr>
          <w:rFonts w:ascii="Times New Roman" w:hAnsi="Times New Roman" w:cs="Times New Roman"/>
          <w:sz w:val="28"/>
          <w:szCs w:val="28"/>
        </w:rPr>
        <w:t>Дело</w:t>
      </w:r>
      <w:r w:rsidR="004D4450" w:rsidRPr="0073138B">
        <w:rPr>
          <w:rFonts w:ascii="Times New Roman" w:hAnsi="Times New Roman" w:cs="Times New Roman"/>
          <w:sz w:val="28"/>
          <w:szCs w:val="28"/>
        </w:rPr>
        <w:t>»</w:t>
      </w:r>
      <w:r w:rsidRPr="0073138B">
        <w:rPr>
          <w:rFonts w:ascii="Times New Roman" w:hAnsi="Times New Roman" w:cs="Times New Roman"/>
          <w:sz w:val="28"/>
          <w:szCs w:val="28"/>
        </w:rPr>
        <w:t xml:space="preserve"> (далее </w:t>
      </w:r>
      <w:r w:rsidR="004D4450" w:rsidRPr="0073138B">
        <w:rPr>
          <w:rFonts w:ascii="Times New Roman" w:hAnsi="Times New Roman" w:cs="Times New Roman"/>
          <w:sz w:val="28"/>
          <w:szCs w:val="28"/>
        </w:rPr>
        <w:t>–</w:t>
      </w:r>
      <w:r w:rsidRPr="0073138B">
        <w:rPr>
          <w:rFonts w:ascii="Times New Roman" w:hAnsi="Times New Roman" w:cs="Times New Roman"/>
          <w:sz w:val="28"/>
          <w:szCs w:val="28"/>
        </w:rPr>
        <w:t xml:space="preserve"> СЭД </w:t>
      </w:r>
      <w:r w:rsidR="004D4450" w:rsidRPr="0073138B">
        <w:rPr>
          <w:rFonts w:ascii="Times New Roman" w:hAnsi="Times New Roman" w:cs="Times New Roman"/>
          <w:sz w:val="28"/>
          <w:szCs w:val="28"/>
        </w:rPr>
        <w:t>–</w:t>
      </w:r>
      <w:r w:rsidRPr="0073138B">
        <w:rPr>
          <w:rFonts w:ascii="Times New Roman" w:hAnsi="Times New Roman" w:cs="Times New Roman"/>
          <w:sz w:val="28"/>
          <w:szCs w:val="28"/>
        </w:rPr>
        <w:t xml:space="preserve"> </w:t>
      </w:r>
      <w:r w:rsidR="004D4450" w:rsidRPr="0073138B">
        <w:rPr>
          <w:rFonts w:ascii="Times New Roman" w:hAnsi="Times New Roman" w:cs="Times New Roman"/>
          <w:sz w:val="28"/>
          <w:szCs w:val="28"/>
        </w:rPr>
        <w:t>«</w:t>
      </w:r>
      <w:r w:rsidRPr="0073138B">
        <w:rPr>
          <w:rFonts w:ascii="Times New Roman" w:hAnsi="Times New Roman" w:cs="Times New Roman"/>
          <w:sz w:val="28"/>
          <w:szCs w:val="28"/>
        </w:rPr>
        <w:t>Дело</w:t>
      </w:r>
      <w:r w:rsidR="004D4450" w:rsidRPr="0073138B">
        <w:rPr>
          <w:rFonts w:ascii="Times New Roman" w:hAnsi="Times New Roman" w:cs="Times New Roman"/>
          <w:sz w:val="28"/>
          <w:szCs w:val="28"/>
        </w:rPr>
        <w:t>»</w:t>
      </w:r>
      <w:r w:rsidRPr="0073138B">
        <w:rPr>
          <w:rFonts w:ascii="Times New Roman" w:hAnsi="Times New Roman" w:cs="Times New Roman"/>
          <w:sz w:val="28"/>
          <w:szCs w:val="28"/>
        </w:rPr>
        <w:t>).</w:t>
      </w:r>
    </w:p>
    <w:p w:rsidR="00B410CF" w:rsidRPr="0073138B" w:rsidRDefault="00B410CF" w:rsidP="00F106B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Не позднее следующего рабочего дня после дня поступления заявления уполномоченный орган уведомляет Министерство экономического развития Российской Федерации через государственную информационную систему </w:t>
      </w:r>
      <w:r w:rsidR="00B02BF5"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B02BF5" w:rsidRPr="0073138B">
        <w:rPr>
          <w:rFonts w:ascii="Times New Roman" w:hAnsi="Times New Roman" w:cs="Times New Roman"/>
          <w:sz w:val="28"/>
          <w:szCs w:val="28"/>
        </w:rPr>
        <w:t>»</w:t>
      </w:r>
      <w:r w:rsidRPr="0073138B">
        <w:rPr>
          <w:rFonts w:ascii="Times New Roman" w:hAnsi="Times New Roman" w:cs="Times New Roman"/>
          <w:sz w:val="28"/>
          <w:szCs w:val="28"/>
        </w:rPr>
        <w:t xml:space="preserve"> или (в случае отсутствия технической возможности через государственную информационную систему </w:t>
      </w:r>
      <w:r w:rsidR="00B02BF5"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B02BF5" w:rsidRPr="0073138B">
        <w:rPr>
          <w:rFonts w:ascii="Times New Roman" w:hAnsi="Times New Roman" w:cs="Times New Roman"/>
          <w:sz w:val="28"/>
          <w:szCs w:val="28"/>
        </w:rPr>
        <w:t>»</w:t>
      </w:r>
      <w:r w:rsidRPr="0073138B">
        <w:rPr>
          <w:rFonts w:ascii="Times New Roman" w:hAnsi="Times New Roman" w:cs="Times New Roman"/>
          <w:sz w:val="28"/>
          <w:szCs w:val="28"/>
        </w:rPr>
        <w:t>) посредством использования единой системы межведомственного электронного взаимодействия с соблюдением требований законодательства Российской Федерации о коммерческой тайне в случае, если одной из сторон является Российская Федерация.</w:t>
      </w:r>
    </w:p>
    <w:p w:rsidR="00B410CF" w:rsidRPr="0073138B" w:rsidRDefault="00B410CF" w:rsidP="002B1AA2">
      <w:pPr>
        <w:pStyle w:val="ConsPlusNormal"/>
        <w:ind w:firstLine="709"/>
        <w:jc w:val="both"/>
        <w:rPr>
          <w:rFonts w:ascii="Times New Roman" w:hAnsi="Times New Roman" w:cs="Times New Roman"/>
          <w:sz w:val="28"/>
          <w:szCs w:val="28"/>
        </w:rPr>
      </w:pPr>
      <w:bookmarkStart w:id="7" w:name="P122"/>
      <w:bookmarkEnd w:id="7"/>
      <w:r w:rsidRPr="0073138B">
        <w:rPr>
          <w:rFonts w:ascii="Times New Roman" w:hAnsi="Times New Roman" w:cs="Times New Roman"/>
          <w:sz w:val="28"/>
          <w:szCs w:val="28"/>
        </w:rPr>
        <w:t xml:space="preserve">4.2. Уполномоченный орган со дня поступления через государственную информационную систему </w:t>
      </w:r>
      <w:r w:rsidR="000F5085"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0F5085" w:rsidRPr="0073138B">
        <w:rPr>
          <w:rFonts w:ascii="Times New Roman" w:hAnsi="Times New Roman" w:cs="Times New Roman"/>
          <w:sz w:val="28"/>
          <w:szCs w:val="28"/>
        </w:rPr>
        <w:t>»</w:t>
      </w:r>
      <w:r w:rsidRPr="0073138B">
        <w:rPr>
          <w:rFonts w:ascii="Times New Roman" w:hAnsi="Times New Roman" w:cs="Times New Roman"/>
          <w:sz w:val="28"/>
          <w:szCs w:val="28"/>
        </w:rPr>
        <w:t xml:space="preserve"> или со дня регистрации заявки проверяет ее на наличие всех документов в соответствии с требованиями, указанными в пункте </w:t>
      </w:r>
      <w:r w:rsidR="005D650E" w:rsidRPr="0073138B">
        <w:rPr>
          <w:rFonts w:ascii="Times New Roman" w:hAnsi="Times New Roman" w:cs="Times New Roman"/>
          <w:sz w:val="28"/>
          <w:szCs w:val="28"/>
        </w:rPr>
        <w:t>3</w:t>
      </w:r>
      <w:r w:rsidRPr="0073138B">
        <w:rPr>
          <w:rFonts w:ascii="Times New Roman" w:hAnsi="Times New Roman" w:cs="Times New Roman"/>
          <w:sz w:val="28"/>
          <w:szCs w:val="28"/>
        </w:rPr>
        <w:t xml:space="preserve">.1 настоящего </w:t>
      </w:r>
      <w:r w:rsidR="00E841FC" w:rsidRPr="0073138B">
        <w:rPr>
          <w:rFonts w:ascii="Times New Roman" w:hAnsi="Times New Roman" w:cs="Times New Roman"/>
          <w:sz w:val="28"/>
          <w:szCs w:val="28"/>
        </w:rPr>
        <w:lastRenderedPageBreak/>
        <w:t>Порядка</w:t>
      </w:r>
      <w:r w:rsidRPr="0073138B">
        <w:rPr>
          <w:rFonts w:ascii="Times New Roman" w:hAnsi="Times New Roman" w:cs="Times New Roman"/>
          <w:sz w:val="28"/>
          <w:szCs w:val="28"/>
        </w:rPr>
        <w:t xml:space="preserve">, и в случае установления несоответствия и (или) иных оснований для отклонения заявки, указанных в пункте </w:t>
      </w:r>
      <w:r w:rsidR="00B42C47" w:rsidRPr="0073138B">
        <w:rPr>
          <w:rFonts w:ascii="Times New Roman" w:hAnsi="Times New Roman" w:cs="Times New Roman"/>
          <w:sz w:val="28"/>
          <w:szCs w:val="28"/>
        </w:rPr>
        <w:t>4</w:t>
      </w:r>
      <w:r w:rsidRPr="0073138B">
        <w:rPr>
          <w:rFonts w:ascii="Times New Roman" w:hAnsi="Times New Roman" w:cs="Times New Roman"/>
          <w:sz w:val="28"/>
          <w:szCs w:val="28"/>
        </w:rPr>
        <w:t>.</w:t>
      </w:r>
      <w:r w:rsidR="00B42C47" w:rsidRPr="0073138B">
        <w:rPr>
          <w:rFonts w:ascii="Times New Roman" w:hAnsi="Times New Roman" w:cs="Times New Roman"/>
          <w:sz w:val="28"/>
          <w:szCs w:val="28"/>
        </w:rPr>
        <w:t>3</w:t>
      </w:r>
      <w:r w:rsidRPr="0073138B">
        <w:rPr>
          <w:rFonts w:ascii="Times New Roman" w:hAnsi="Times New Roman" w:cs="Times New Roman"/>
          <w:sz w:val="28"/>
          <w:szCs w:val="28"/>
        </w:rPr>
        <w:t xml:space="preserve"> настоящего раздела, отклоняет с направлением организации уведомления об отклонении с указанием причин ее отклонения), а в случае соответствия </w:t>
      </w:r>
      <w:r w:rsidR="00DD349B" w:rsidRPr="0073138B">
        <w:rPr>
          <w:rFonts w:ascii="Times New Roman" w:hAnsi="Times New Roman" w:cs="Times New Roman"/>
          <w:sz w:val="28"/>
          <w:szCs w:val="28"/>
        </w:rPr>
        <w:t xml:space="preserve">готовит </w:t>
      </w:r>
      <w:r w:rsidRPr="0073138B">
        <w:rPr>
          <w:rFonts w:ascii="Times New Roman" w:hAnsi="Times New Roman" w:cs="Times New Roman"/>
          <w:sz w:val="28"/>
          <w:szCs w:val="28"/>
        </w:rPr>
        <w:t xml:space="preserve"> </w:t>
      </w:r>
      <w:r w:rsidR="00DD349B" w:rsidRPr="0073138B">
        <w:rPr>
          <w:rFonts w:ascii="Times New Roman" w:hAnsi="Times New Roman" w:cs="Times New Roman"/>
          <w:sz w:val="28"/>
          <w:szCs w:val="28"/>
        </w:rPr>
        <w:t xml:space="preserve">заключение </w:t>
      </w:r>
      <w:r w:rsidR="0035441D" w:rsidRPr="0073138B">
        <w:rPr>
          <w:rFonts w:ascii="Times New Roman" w:hAnsi="Times New Roman" w:cs="Times New Roman"/>
          <w:sz w:val="28"/>
          <w:szCs w:val="28"/>
        </w:rPr>
        <w:t>о</w:t>
      </w:r>
      <w:r w:rsidR="00DD349B" w:rsidRPr="0073138B">
        <w:rPr>
          <w:rFonts w:ascii="Times New Roman" w:hAnsi="Times New Roman" w:cs="Times New Roman"/>
          <w:sz w:val="28"/>
          <w:szCs w:val="28"/>
        </w:rPr>
        <w:t xml:space="preserve"> соответстви</w:t>
      </w:r>
      <w:r w:rsidR="0035441D" w:rsidRPr="0073138B">
        <w:rPr>
          <w:rFonts w:ascii="Times New Roman" w:hAnsi="Times New Roman" w:cs="Times New Roman"/>
          <w:sz w:val="28"/>
          <w:szCs w:val="28"/>
        </w:rPr>
        <w:t>и</w:t>
      </w:r>
      <w:r w:rsidR="00DD349B" w:rsidRPr="0073138B">
        <w:rPr>
          <w:rFonts w:ascii="Times New Roman" w:hAnsi="Times New Roman" w:cs="Times New Roman"/>
          <w:sz w:val="28"/>
          <w:szCs w:val="28"/>
        </w:rPr>
        <w:t xml:space="preserve"> </w:t>
      </w:r>
      <w:r w:rsidRPr="0073138B">
        <w:rPr>
          <w:rFonts w:ascii="Times New Roman" w:hAnsi="Times New Roman" w:cs="Times New Roman"/>
          <w:sz w:val="28"/>
          <w:szCs w:val="28"/>
        </w:rPr>
        <w:t>(положительное заключение) или несоответстви</w:t>
      </w:r>
      <w:r w:rsidR="0035441D" w:rsidRPr="0073138B">
        <w:rPr>
          <w:rFonts w:ascii="Times New Roman" w:hAnsi="Times New Roman" w:cs="Times New Roman"/>
          <w:sz w:val="28"/>
          <w:szCs w:val="28"/>
        </w:rPr>
        <w:t>и</w:t>
      </w:r>
      <w:r w:rsidRPr="0073138B">
        <w:rPr>
          <w:rFonts w:ascii="Times New Roman" w:hAnsi="Times New Roman" w:cs="Times New Roman"/>
          <w:sz w:val="28"/>
          <w:szCs w:val="28"/>
        </w:rPr>
        <w:t xml:space="preserve"> (отрицательное заключение) инвестиционного проекта критериям эффективного использования средств областного и (или) местных бюджетов в целях применения мер государственной (муниципальной) поддержки,</w:t>
      </w:r>
      <w:r w:rsidR="000C30E8" w:rsidRPr="0073138B">
        <w:rPr>
          <w:rFonts w:ascii="Times New Roman" w:hAnsi="Times New Roman" w:cs="Times New Roman"/>
          <w:sz w:val="28"/>
          <w:szCs w:val="28"/>
        </w:rPr>
        <w:t xml:space="preserve"> утвержденным постановлением правительства Еврейской автономной области</w:t>
      </w:r>
      <w:r w:rsidR="002B1AA2" w:rsidRPr="0073138B">
        <w:rPr>
          <w:rFonts w:ascii="Times New Roman" w:hAnsi="Times New Roman" w:cs="Times New Roman"/>
          <w:sz w:val="28"/>
          <w:szCs w:val="28"/>
        </w:rPr>
        <w:t>.</w:t>
      </w:r>
      <w:r w:rsidRPr="0073138B">
        <w:rPr>
          <w:rFonts w:ascii="Times New Roman" w:hAnsi="Times New Roman" w:cs="Times New Roman"/>
          <w:sz w:val="28"/>
          <w:szCs w:val="28"/>
        </w:rPr>
        <w:t xml:space="preserve"> </w:t>
      </w:r>
    </w:p>
    <w:p w:rsidR="0035441D" w:rsidRPr="0073138B" w:rsidRDefault="0035441D"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Уполномоченный орган вправе привлекать в пределах установленной компетенции иные организации и органы исполнительной власти, формируемые правительством  Еврейской автономной области, на которые возложены функции по координации и регулированию деятельности в соответствующей отрасли (сфере) управления, в зависимости от направления реализации новых проектов, для проведения проверки представленных зая</w:t>
      </w:r>
      <w:r w:rsidR="000C30E8" w:rsidRPr="0073138B">
        <w:rPr>
          <w:rFonts w:ascii="Times New Roman" w:hAnsi="Times New Roman" w:cs="Times New Roman"/>
          <w:sz w:val="28"/>
          <w:szCs w:val="28"/>
        </w:rPr>
        <w:t>вителем документов и материалов, подготовки заключения о соответствии или несоответствии инвестиционного проекта критериям эффективного использования средств областного и (или) местных бюджетов в целях применения мер государственной (муниципальной) поддержки.</w:t>
      </w:r>
    </w:p>
    <w:p w:rsidR="00B410CF" w:rsidRPr="0073138B" w:rsidRDefault="00B410CF" w:rsidP="007959DE">
      <w:pPr>
        <w:pStyle w:val="ConsPlusNormal"/>
        <w:ind w:firstLine="709"/>
        <w:jc w:val="both"/>
        <w:rPr>
          <w:rFonts w:ascii="Times New Roman" w:hAnsi="Times New Roman" w:cs="Times New Roman"/>
          <w:sz w:val="28"/>
          <w:szCs w:val="28"/>
        </w:rPr>
      </w:pPr>
      <w:bookmarkStart w:id="8" w:name="P126"/>
      <w:bookmarkEnd w:id="8"/>
      <w:r w:rsidRPr="0073138B">
        <w:rPr>
          <w:rFonts w:ascii="Times New Roman" w:hAnsi="Times New Roman" w:cs="Times New Roman"/>
          <w:sz w:val="28"/>
          <w:szCs w:val="28"/>
        </w:rPr>
        <w:t>4.3. Основаниями для отклонения заявки на стадии рассмотрения и оценки являются:</w:t>
      </w:r>
    </w:p>
    <w:p w:rsidR="00B410CF" w:rsidRPr="0073138B" w:rsidRDefault="00B410CF" w:rsidP="007959DE">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несоответствие представленных документов требованиям, указанным в пункте </w:t>
      </w:r>
      <w:r w:rsidR="001E3E07" w:rsidRPr="0073138B">
        <w:rPr>
          <w:rFonts w:ascii="Times New Roman" w:hAnsi="Times New Roman" w:cs="Times New Roman"/>
          <w:sz w:val="28"/>
          <w:szCs w:val="28"/>
        </w:rPr>
        <w:t>3</w:t>
      </w:r>
      <w:r w:rsidRPr="0073138B">
        <w:rPr>
          <w:rFonts w:ascii="Times New Roman" w:hAnsi="Times New Roman" w:cs="Times New Roman"/>
          <w:sz w:val="28"/>
          <w:szCs w:val="28"/>
        </w:rPr>
        <w:t xml:space="preserve">.1 настоящего </w:t>
      </w:r>
      <w:r w:rsidR="0073138B">
        <w:rPr>
          <w:rFonts w:ascii="Times New Roman" w:hAnsi="Times New Roman" w:cs="Times New Roman"/>
          <w:sz w:val="28"/>
          <w:szCs w:val="28"/>
        </w:rPr>
        <w:t>Порядка</w:t>
      </w:r>
      <w:r w:rsidRPr="0073138B">
        <w:rPr>
          <w:rFonts w:ascii="Times New Roman" w:hAnsi="Times New Roman" w:cs="Times New Roman"/>
          <w:sz w:val="28"/>
          <w:szCs w:val="28"/>
        </w:rPr>
        <w:t>, или непредставление (представление не в полном объеме) указанных документов;</w:t>
      </w:r>
    </w:p>
    <w:p w:rsidR="00B410CF" w:rsidRPr="0073138B" w:rsidRDefault="00B410CF" w:rsidP="007959DE">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установление факта недостоверности представленной организацией информации;</w:t>
      </w:r>
    </w:p>
    <w:p w:rsidR="00B410CF" w:rsidRPr="0073138B" w:rsidRDefault="00B410CF" w:rsidP="007959DE">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отсутствие в представленных документах подписей, печатей (при наличии), дат, несоответствие форм представленных документов формам документов, установленным действующим законодательством;</w:t>
      </w:r>
    </w:p>
    <w:p w:rsidR="00B410CF" w:rsidRPr="0073138B" w:rsidRDefault="00B410CF" w:rsidP="007959DE">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наличие в представленных документах исправлений, технических ошибок.</w:t>
      </w:r>
    </w:p>
    <w:p w:rsidR="00B410CF" w:rsidRPr="0073138B" w:rsidRDefault="00B410CF" w:rsidP="007959DE">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4.4. Заявление, которое не содержит ходатайство заявителя, предусмотренное </w:t>
      </w:r>
      <w:hyperlink w:anchor="P114">
        <w:r w:rsidRPr="0073138B">
          <w:rPr>
            <w:rFonts w:ascii="Times New Roman" w:hAnsi="Times New Roman" w:cs="Times New Roman"/>
            <w:sz w:val="28"/>
            <w:szCs w:val="28"/>
          </w:rPr>
          <w:t>пунктом 3.</w:t>
        </w:r>
        <w:r w:rsidR="00651B49" w:rsidRPr="0073138B">
          <w:rPr>
            <w:rFonts w:ascii="Times New Roman" w:hAnsi="Times New Roman" w:cs="Times New Roman"/>
            <w:sz w:val="28"/>
            <w:szCs w:val="28"/>
          </w:rPr>
          <w:t>5</w:t>
        </w:r>
      </w:hyperlink>
      <w:r w:rsidRPr="0073138B">
        <w:rPr>
          <w:rFonts w:ascii="Times New Roman" w:hAnsi="Times New Roman" w:cs="Times New Roman"/>
          <w:sz w:val="28"/>
          <w:szCs w:val="28"/>
        </w:rPr>
        <w:t xml:space="preserve"> настоящего Порядка, а также прилагаемые к нему документы рассматриваются в течение </w:t>
      </w:r>
      <w:r w:rsidR="00152D03" w:rsidRPr="0073138B">
        <w:rPr>
          <w:rFonts w:ascii="Times New Roman" w:hAnsi="Times New Roman" w:cs="Times New Roman"/>
          <w:sz w:val="28"/>
          <w:szCs w:val="28"/>
        </w:rPr>
        <w:t>30</w:t>
      </w:r>
      <w:r w:rsidRPr="0073138B">
        <w:rPr>
          <w:rFonts w:ascii="Times New Roman" w:hAnsi="Times New Roman" w:cs="Times New Roman"/>
          <w:sz w:val="28"/>
          <w:szCs w:val="28"/>
        </w:rPr>
        <w:t xml:space="preserve"> рабочих дней с даты их подачи заявителем в уполномоченный орган.</w:t>
      </w:r>
    </w:p>
    <w:p w:rsidR="00B410CF" w:rsidRPr="0073138B" w:rsidRDefault="00B410CF" w:rsidP="007959DE">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В случае если заявление содержит ходатайство заявителя, предусмотренное </w:t>
      </w:r>
      <w:hyperlink w:anchor="P114">
        <w:r w:rsidRPr="0073138B">
          <w:rPr>
            <w:rFonts w:ascii="Times New Roman" w:hAnsi="Times New Roman" w:cs="Times New Roman"/>
            <w:sz w:val="28"/>
            <w:szCs w:val="28"/>
          </w:rPr>
          <w:t>пунктом 3.</w:t>
        </w:r>
        <w:r w:rsidR="00651B49" w:rsidRPr="0073138B">
          <w:rPr>
            <w:rFonts w:ascii="Times New Roman" w:hAnsi="Times New Roman" w:cs="Times New Roman"/>
            <w:sz w:val="28"/>
            <w:szCs w:val="28"/>
          </w:rPr>
          <w:t>5</w:t>
        </w:r>
      </w:hyperlink>
      <w:r w:rsidRPr="0073138B">
        <w:rPr>
          <w:rFonts w:ascii="Times New Roman" w:hAnsi="Times New Roman" w:cs="Times New Roman"/>
          <w:sz w:val="28"/>
          <w:szCs w:val="28"/>
        </w:rPr>
        <w:t xml:space="preserve"> настоящего Порядка, общий срок рассмотрения такого заявления и прилагаемых к нему документов составляет </w:t>
      </w:r>
      <w:r w:rsidR="00152D03" w:rsidRPr="0073138B">
        <w:rPr>
          <w:rFonts w:ascii="Times New Roman" w:hAnsi="Times New Roman" w:cs="Times New Roman"/>
          <w:sz w:val="28"/>
          <w:szCs w:val="28"/>
        </w:rPr>
        <w:t>45</w:t>
      </w:r>
      <w:r w:rsidRPr="0073138B">
        <w:rPr>
          <w:rFonts w:ascii="Times New Roman" w:hAnsi="Times New Roman" w:cs="Times New Roman"/>
          <w:sz w:val="28"/>
          <w:szCs w:val="28"/>
        </w:rPr>
        <w:t xml:space="preserve"> рабочих дней с даты их подачи заявителем в уполномоченный орган.</w:t>
      </w:r>
    </w:p>
    <w:p w:rsidR="00B410CF"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4.5. </w:t>
      </w:r>
      <w:r w:rsidR="00797AF3" w:rsidRPr="0073138B">
        <w:rPr>
          <w:rFonts w:ascii="Times New Roman" w:hAnsi="Times New Roman" w:cs="Times New Roman"/>
          <w:sz w:val="28"/>
          <w:szCs w:val="28"/>
        </w:rPr>
        <w:t>Уполномоченный орган н</w:t>
      </w:r>
      <w:r w:rsidR="00F11EB8" w:rsidRPr="0073138B">
        <w:rPr>
          <w:rFonts w:ascii="Times New Roman" w:hAnsi="Times New Roman" w:cs="Times New Roman"/>
          <w:sz w:val="28"/>
          <w:szCs w:val="28"/>
        </w:rPr>
        <w:t xml:space="preserve">а основании заключения, содержащего вывод о соответствии (положительное заключение) или несоответствии </w:t>
      </w:r>
      <w:r w:rsidR="00F11EB8" w:rsidRPr="0073138B">
        <w:rPr>
          <w:rFonts w:ascii="Times New Roman" w:hAnsi="Times New Roman" w:cs="Times New Roman"/>
          <w:sz w:val="28"/>
          <w:szCs w:val="28"/>
        </w:rPr>
        <w:lastRenderedPageBreak/>
        <w:t>(отрицательное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w:t>
      </w:r>
      <w:r w:rsidR="00797AF3" w:rsidRPr="0073138B">
        <w:rPr>
          <w:rFonts w:ascii="Times New Roman" w:hAnsi="Times New Roman" w:cs="Times New Roman"/>
          <w:sz w:val="28"/>
          <w:szCs w:val="28"/>
        </w:rPr>
        <w:t xml:space="preserve">: </w:t>
      </w:r>
    </w:p>
    <w:p w:rsidR="003658C7"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подписывает проект соглашения (дополнительного соглашения к нему) в случае отсутствия оснований, препятствующих заключению соглашения (дополнительного соглашения к нему), предусмотренных </w:t>
      </w:r>
      <w:hyperlink r:id="rId32">
        <w:r w:rsidRPr="0073138B">
          <w:rPr>
            <w:rFonts w:ascii="Times New Roman" w:hAnsi="Times New Roman" w:cs="Times New Roman"/>
            <w:sz w:val="28"/>
            <w:szCs w:val="28"/>
          </w:rPr>
          <w:t>частью 14 статьи 7</w:t>
        </w:r>
      </w:hyperlink>
      <w:r w:rsidRPr="0073138B">
        <w:rPr>
          <w:rFonts w:ascii="Times New Roman" w:hAnsi="Times New Roman" w:cs="Times New Roman"/>
          <w:sz w:val="28"/>
          <w:szCs w:val="28"/>
        </w:rPr>
        <w:t xml:space="preserve"> Федерального закона</w:t>
      </w:r>
      <w:r w:rsidR="003658C7" w:rsidRPr="0073138B">
        <w:rPr>
          <w:rFonts w:ascii="Times New Roman" w:hAnsi="Times New Roman" w:cs="Times New Roman"/>
          <w:sz w:val="28"/>
          <w:szCs w:val="28"/>
        </w:rPr>
        <w:t xml:space="preserve">, и при наличии положительного заключения; </w:t>
      </w:r>
      <w:bookmarkStart w:id="9" w:name="P138"/>
      <w:bookmarkEnd w:id="9"/>
    </w:p>
    <w:p w:rsidR="00B410CF"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не подписывает проект соглашения (дополнительного соглашения к нему) в случае наличия оснований, препятствующих заключению соглашения (дополнительного соглашения к нему), предусмотренных </w:t>
      </w:r>
      <w:hyperlink r:id="rId33">
        <w:r w:rsidRPr="0073138B">
          <w:rPr>
            <w:rFonts w:ascii="Times New Roman" w:hAnsi="Times New Roman" w:cs="Times New Roman"/>
            <w:sz w:val="28"/>
            <w:szCs w:val="28"/>
          </w:rPr>
          <w:t>частью 14 статьи 7</w:t>
        </w:r>
      </w:hyperlink>
      <w:r w:rsidRPr="0073138B">
        <w:rPr>
          <w:rFonts w:ascii="Times New Roman" w:hAnsi="Times New Roman" w:cs="Times New Roman"/>
          <w:sz w:val="28"/>
          <w:szCs w:val="28"/>
        </w:rPr>
        <w:t xml:space="preserve"> Федерального закона, </w:t>
      </w:r>
      <w:r w:rsidR="003658C7" w:rsidRPr="0073138B">
        <w:rPr>
          <w:rFonts w:ascii="Times New Roman" w:hAnsi="Times New Roman" w:cs="Times New Roman"/>
          <w:sz w:val="28"/>
          <w:szCs w:val="28"/>
        </w:rPr>
        <w:t xml:space="preserve">и при наличии отрицательного заключения, </w:t>
      </w:r>
      <w:r w:rsidRPr="0073138B">
        <w:rPr>
          <w:rFonts w:ascii="Times New Roman" w:hAnsi="Times New Roman" w:cs="Times New Roman"/>
          <w:sz w:val="28"/>
          <w:szCs w:val="28"/>
        </w:rPr>
        <w:t xml:space="preserve">подготавливает по форме, установленной Правительством Российской Федерации, уведомление об отказе в заключении соглашения (дополнительного соглашения к нему) со ссылками на положения Федерального закона и настоящего Порядка, которые не соблюдены заявителем, с указанием соответствующего пункта </w:t>
      </w:r>
      <w:hyperlink r:id="rId34">
        <w:r w:rsidRPr="0073138B">
          <w:rPr>
            <w:rFonts w:ascii="Times New Roman" w:hAnsi="Times New Roman" w:cs="Times New Roman"/>
            <w:sz w:val="28"/>
            <w:szCs w:val="28"/>
          </w:rPr>
          <w:t>части 14 статьи 7</w:t>
        </w:r>
      </w:hyperlink>
      <w:r w:rsidRPr="0073138B">
        <w:rPr>
          <w:rFonts w:ascii="Times New Roman" w:hAnsi="Times New Roman" w:cs="Times New Roman"/>
          <w:sz w:val="28"/>
          <w:szCs w:val="28"/>
        </w:rPr>
        <w:t xml:space="preserve"> Федерального закона.</w:t>
      </w:r>
    </w:p>
    <w:p w:rsidR="00B410CF"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В течение трех рабочих дней с даты принятия решения, указанного в </w:t>
      </w:r>
      <w:hyperlink w:anchor="P138">
        <w:r w:rsidRPr="0073138B">
          <w:rPr>
            <w:rFonts w:ascii="Times New Roman" w:hAnsi="Times New Roman" w:cs="Times New Roman"/>
            <w:sz w:val="28"/>
            <w:szCs w:val="28"/>
          </w:rPr>
          <w:t>абзаце третьем</w:t>
        </w:r>
      </w:hyperlink>
      <w:r w:rsidRPr="0073138B">
        <w:rPr>
          <w:rFonts w:ascii="Times New Roman" w:hAnsi="Times New Roman" w:cs="Times New Roman"/>
          <w:sz w:val="28"/>
          <w:szCs w:val="28"/>
        </w:rPr>
        <w:t xml:space="preserve"> настоящего пункта, уполномоченный орган формирует пакет документов заявителя, включающий все экземпляры соглашения (дополнительного соглашения к нему) и иные документы (материалы), представленные согласно </w:t>
      </w:r>
      <w:hyperlink w:anchor="P77">
        <w:r w:rsidRPr="0073138B">
          <w:rPr>
            <w:rFonts w:ascii="Times New Roman" w:hAnsi="Times New Roman" w:cs="Times New Roman"/>
            <w:sz w:val="28"/>
            <w:szCs w:val="28"/>
          </w:rPr>
          <w:t>пункту 3.2</w:t>
        </w:r>
      </w:hyperlink>
      <w:r w:rsidRPr="0073138B">
        <w:rPr>
          <w:rFonts w:ascii="Times New Roman" w:hAnsi="Times New Roman" w:cs="Times New Roman"/>
          <w:sz w:val="28"/>
          <w:szCs w:val="28"/>
        </w:rPr>
        <w:t xml:space="preserve"> настоящего Порядка на бумажном носителе, и возвращает их заявителю вместе с уведомлением об отказе в заключении соглашения (дополнительного соглашения к нему).</w:t>
      </w:r>
    </w:p>
    <w:p w:rsidR="00B410CF"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4.6. В срок не позднее пяти рабочих дней со дня подписания соглашения (дополнительного соглашения к нему) в соответствии с </w:t>
      </w:r>
      <w:hyperlink r:id="rId35">
        <w:r w:rsidRPr="0073138B">
          <w:rPr>
            <w:rFonts w:ascii="Times New Roman" w:hAnsi="Times New Roman" w:cs="Times New Roman"/>
            <w:sz w:val="28"/>
            <w:szCs w:val="28"/>
          </w:rPr>
          <w:t>частью 21</w:t>
        </w:r>
      </w:hyperlink>
      <w:r w:rsidRPr="0073138B">
        <w:rPr>
          <w:rFonts w:ascii="Times New Roman" w:hAnsi="Times New Roman" w:cs="Times New Roman"/>
          <w:sz w:val="28"/>
          <w:szCs w:val="28"/>
        </w:rPr>
        <w:t xml:space="preserve"> или </w:t>
      </w:r>
      <w:hyperlink r:id="rId36">
        <w:r w:rsidRPr="0073138B">
          <w:rPr>
            <w:rFonts w:ascii="Times New Roman" w:hAnsi="Times New Roman" w:cs="Times New Roman"/>
            <w:sz w:val="28"/>
            <w:szCs w:val="28"/>
          </w:rPr>
          <w:t>27 статьи 16</w:t>
        </w:r>
      </w:hyperlink>
      <w:r w:rsidRPr="0073138B">
        <w:rPr>
          <w:rFonts w:ascii="Times New Roman" w:hAnsi="Times New Roman" w:cs="Times New Roman"/>
          <w:sz w:val="28"/>
          <w:szCs w:val="28"/>
        </w:rPr>
        <w:t xml:space="preserve"> Федерального закона экземпляры подписанного соглашения (дополнительного соглашения к нему), заверенные две копии соглашения (дополнительного соглашения к нему) направляются (передаются) уполномоченным органом в Федеральное казначейство для регистрации (внесения сведений о нем в реестр соглашений) с приложением документа, предусмотренного </w:t>
      </w:r>
      <w:hyperlink r:id="rId37">
        <w:r w:rsidRPr="0073138B">
          <w:rPr>
            <w:rFonts w:ascii="Times New Roman" w:hAnsi="Times New Roman" w:cs="Times New Roman"/>
            <w:sz w:val="28"/>
            <w:szCs w:val="28"/>
          </w:rPr>
          <w:t>частью 12 статьи 16</w:t>
        </w:r>
      </w:hyperlink>
      <w:r w:rsidRPr="0073138B">
        <w:rPr>
          <w:rFonts w:ascii="Times New Roman" w:hAnsi="Times New Roman" w:cs="Times New Roman"/>
          <w:sz w:val="28"/>
          <w:szCs w:val="28"/>
        </w:rPr>
        <w:t xml:space="preserve"> Федерального закона. Федеральное казначейство регистрирует такое соглашение в порядке, установленном </w:t>
      </w:r>
      <w:hyperlink r:id="rId38">
        <w:r w:rsidRPr="0073138B">
          <w:rPr>
            <w:rFonts w:ascii="Times New Roman" w:hAnsi="Times New Roman" w:cs="Times New Roman"/>
            <w:sz w:val="28"/>
            <w:szCs w:val="28"/>
          </w:rPr>
          <w:t>частями 13</w:t>
        </w:r>
      </w:hyperlink>
      <w:r w:rsidRPr="0073138B">
        <w:rPr>
          <w:rFonts w:ascii="Times New Roman" w:hAnsi="Times New Roman" w:cs="Times New Roman"/>
          <w:sz w:val="28"/>
          <w:szCs w:val="28"/>
        </w:rPr>
        <w:t xml:space="preserve"> и </w:t>
      </w:r>
      <w:hyperlink r:id="rId39">
        <w:r w:rsidRPr="0073138B">
          <w:rPr>
            <w:rFonts w:ascii="Times New Roman" w:hAnsi="Times New Roman" w:cs="Times New Roman"/>
            <w:sz w:val="28"/>
            <w:szCs w:val="28"/>
          </w:rPr>
          <w:t>14 статьи 16</w:t>
        </w:r>
      </w:hyperlink>
      <w:r w:rsidRPr="0073138B">
        <w:rPr>
          <w:rFonts w:ascii="Times New Roman" w:hAnsi="Times New Roman" w:cs="Times New Roman"/>
          <w:sz w:val="28"/>
          <w:szCs w:val="28"/>
        </w:rPr>
        <w:t xml:space="preserve"> Федерального закона.</w:t>
      </w:r>
    </w:p>
    <w:p w:rsidR="00B410CF"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Соглашение (дополнительное соглашение к нему) признается заключенным с даты его регистрации (внесения Федеральным казначейством сведений о соглашении (дополнительном соглашении к нему) в реестр соглашений).</w:t>
      </w:r>
    </w:p>
    <w:p w:rsidR="00B410CF"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4.7. До момента передачи всех экземпляров подписанного соглашения (дополнительного соглашения к нему) и двух копий соглашения (дополнительного соглашения к нему) на регистрацию в Федеральное казначейство или до момента получения заявителем уведомления об отказе </w:t>
      </w:r>
      <w:r w:rsidRPr="0073138B">
        <w:rPr>
          <w:rFonts w:ascii="Times New Roman" w:hAnsi="Times New Roman" w:cs="Times New Roman"/>
          <w:sz w:val="28"/>
          <w:szCs w:val="28"/>
        </w:rPr>
        <w:lastRenderedPageBreak/>
        <w:t>в заключении соглашения (дополнительного соглашения к нему) заявитель вправе отозвать заявление с прилагаемыми к нему документами, в том числе с проектом соглашения, путем направления в уполномоченный орган уведомления об отзыве заявления по форме, установленной Правительством Российской Федерации.</w:t>
      </w:r>
    </w:p>
    <w:p w:rsidR="00B410CF"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В течение трех рабочих дней с даты получения уведомления о прекращении рассмотрения заявления о заключении соглашения (дополнительного соглашения к нему) в связи с отзывом заявления уполномоченный орган направляет (передает) заявителю экземпляры соглашения (дополнительного соглашения к нему) и документы (материалы), представленные согласно </w:t>
      </w:r>
      <w:hyperlink w:anchor="P79">
        <w:r w:rsidRPr="0073138B">
          <w:rPr>
            <w:rFonts w:ascii="Times New Roman" w:hAnsi="Times New Roman" w:cs="Times New Roman"/>
            <w:sz w:val="28"/>
            <w:szCs w:val="28"/>
          </w:rPr>
          <w:t>пункту 3.3</w:t>
        </w:r>
      </w:hyperlink>
      <w:r w:rsidRPr="0073138B">
        <w:rPr>
          <w:rFonts w:ascii="Times New Roman" w:hAnsi="Times New Roman" w:cs="Times New Roman"/>
          <w:sz w:val="28"/>
          <w:szCs w:val="28"/>
        </w:rPr>
        <w:t xml:space="preserve"> настоящего Порядка.</w:t>
      </w:r>
    </w:p>
    <w:p w:rsidR="00B410CF"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Отзыв заявления не лишает заявителя права подать в порядке, предусмотренном настоящим Порядком, заявление о заключении соглашения (дополнительного соглашения к нему) в отношении того же проекта.</w:t>
      </w:r>
    </w:p>
    <w:p w:rsidR="00B410CF" w:rsidRPr="0073138B" w:rsidRDefault="00B410CF" w:rsidP="001E3E0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В случае направления заявителю уведомления об отказе в заключении соглашения (дополнительного соглашения к нему) заявитель вправе повторно подать заявление в отношении того же проекта при условии устранения нарушений, приведенных в уведомлении о невозможности заключения соглашения (дополнительного соглашения к нему).</w:t>
      </w:r>
    </w:p>
    <w:p w:rsidR="00B410CF" w:rsidRPr="0073138B" w:rsidRDefault="00B410CF">
      <w:pPr>
        <w:pStyle w:val="ConsPlusNormal"/>
        <w:ind w:firstLine="540"/>
        <w:jc w:val="both"/>
        <w:rPr>
          <w:rFonts w:ascii="Times New Roman" w:hAnsi="Times New Roman" w:cs="Times New Roman"/>
          <w:sz w:val="28"/>
          <w:szCs w:val="28"/>
        </w:rPr>
      </w:pPr>
    </w:p>
    <w:p w:rsidR="00017299" w:rsidRDefault="00017299">
      <w:pPr>
        <w:pStyle w:val="ConsPlusTitle"/>
        <w:jc w:val="center"/>
        <w:outlineLvl w:val="1"/>
        <w:rPr>
          <w:rFonts w:ascii="Times New Roman" w:hAnsi="Times New Roman" w:cs="Times New Roman"/>
          <w:sz w:val="28"/>
          <w:szCs w:val="28"/>
        </w:rPr>
      </w:pPr>
    </w:p>
    <w:p w:rsidR="00B410CF" w:rsidRPr="0073138B" w:rsidRDefault="00B410CF">
      <w:pPr>
        <w:pStyle w:val="ConsPlusTitle"/>
        <w:jc w:val="center"/>
        <w:outlineLvl w:val="1"/>
        <w:rPr>
          <w:rFonts w:ascii="Times New Roman" w:hAnsi="Times New Roman" w:cs="Times New Roman"/>
          <w:sz w:val="28"/>
          <w:szCs w:val="28"/>
        </w:rPr>
      </w:pPr>
      <w:r w:rsidRPr="0073138B">
        <w:rPr>
          <w:rFonts w:ascii="Times New Roman" w:hAnsi="Times New Roman" w:cs="Times New Roman"/>
          <w:sz w:val="28"/>
          <w:szCs w:val="28"/>
        </w:rPr>
        <w:t>5. Порядок внесения изменений в соглашение</w:t>
      </w:r>
    </w:p>
    <w:p w:rsidR="00B410CF" w:rsidRPr="0073138B" w:rsidRDefault="00B410CF">
      <w:pPr>
        <w:pStyle w:val="ConsPlusNormal"/>
        <w:ind w:firstLine="540"/>
        <w:jc w:val="both"/>
        <w:rPr>
          <w:rFonts w:ascii="Times New Roman" w:hAnsi="Times New Roman" w:cs="Times New Roman"/>
          <w:sz w:val="28"/>
          <w:szCs w:val="28"/>
        </w:rPr>
      </w:pP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5.1. Изменение условий соглашения не допускается, за исключением случаев, указанных в </w:t>
      </w:r>
      <w:hyperlink r:id="rId40">
        <w:r w:rsidRPr="0073138B">
          <w:rPr>
            <w:rFonts w:ascii="Times New Roman" w:hAnsi="Times New Roman" w:cs="Times New Roman"/>
            <w:sz w:val="28"/>
            <w:szCs w:val="28"/>
          </w:rPr>
          <w:t>части 6 статьи 11</w:t>
        </w:r>
      </w:hyperlink>
      <w:r w:rsidRPr="0073138B">
        <w:rPr>
          <w:rFonts w:ascii="Times New Roman" w:hAnsi="Times New Roman" w:cs="Times New Roman"/>
          <w:sz w:val="28"/>
          <w:szCs w:val="28"/>
        </w:rPr>
        <w:t xml:space="preserve"> Федерального закона. В случае изменения условий соглашения о защите и поощрении капиталовложений в предусмотренных Федеральным законом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 о защите и поощрении капиталовложений.</w:t>
      </w:r>
    </w:p>
    <w:p w:rsidR="00B410CF" w:rsidRPr="0073138B" w:rsidRDefault="00B410CF" w:rsidP="003658C7">
      <w:pPr>
        <w:pStyle w:val="ConsPlusNormal"/>
        <w:ind w:firstLine="709"/>
        <w:jc w:val="both"/>
        <w:rPr>
          <w:rFonts w:ascii="Times New Roman" w:hAnsi="Times New Roman" w:cs="Times New Roman"/>
          <w:sz w:val="28"/>
          <w:szCs w:val="28"/>
        </w:rPr>
      </w:pPr>
      <w:bookmarkStart w:id="10" w:name="P150"/>
      <w:bookmarkEnd w:id="10"/>
      <w:r w:rsidRPr="0073138B">
        <w:rPr>
          <w:rFonts w:ascii="Times New Roman" w:hAnsi="Times New Roman" w:cs="Times New Roman"/>
          <w:sz w:val="28"/>
          <w:szCs w:val="28"/>
        </w:rPr>
        <w:t xml:space="preserve">5.2. Заявитель, намеренный внести изменения в соглашение, в случаях, предусмотренных </w:t>
      </w:r>
      <w:hyperlink r:id="rId41">
        <w:r w:rsidRPr="0073138B">
          <w:rPr>
            <w:rFonts w:ascii="Times New Roman" w:hAnsi="Times New Roman" w:cs="Times New Roman"/>
            <w:sz w:val="28"/>
            <w:szCs w:val="28"/>
          </w:rPr>
          <w:t>пунктами 2</w:t>
        </w:r>
      </w:hyperlink>
      <w:r w:rsidRPr="0073138B">
        <w:rPr>
          <w:rFonts w:ascii="Times New Roman" w:hAnsi="Times New Roman" w:cs="Times New Roman"/>
          <w:sz w:val="28"/>
          <w:szCs w:val="28"/>
        </w:rPr>
        <w:t xml:space="preserve"> </w:t>
      </w:r>
      <w:r w:rsidR="003658C7" w:rsidRPr="0073138B">
        <w:rPr>
          <w:rFonts w:ascii="Times New Roman" w:hAnsi="Times New Roman" w:cs="Times New Roman"/>
          <w:sz w:val="28"/>
          <w:szCs w:val="28"/>
        </w:rPr>
        <w:t>–</w:t>
      </w:r>
      <w:r w:rsidRPr="0073138B">
        <w:rPr>
          <w:rFonts w:ascii="Times New Roman" w:hAnsi="Times New Roman" w:cs="Times New Roman"/>
          <w:sz w:val="28"/>
          <w:szCs w:val="28"/>
        </w:rPr>
        <w:t xml:space="preserve"> </w:t>
      </w:r>
      <w:hyperlink r:id="rId42">
        <w:r w:rsidRPr="0073138B">
          <w:rPr>
            <w:rFonts w:ascii="Times New Roman" w:hAnsi="Times New Roman" w:cs="Times New Roman"/>
            <w:sz w:val="28"/>
            <w:szCs w:val="28"/>
          </w:rPr>
          <w:t>4</w:t>
        </w:r>
      </w:hyperlink>
      <w:r w:rsidRPr="0073138B">
        <w:rPr>
          <w:rFonts w:ascii="Times New Roman" w:hAnsi="Times New Roman" w:cs="Times New Roman"/>
          <w:sz w:val="28"/>
          <w:szCs w:val="28"/>
        </w:rPr>
        <w:t xml:space="preserve">, </w:t>
      </w:r>
      <w:hyperlink r:id="rId43">
        <w:r w:rsidRPr="0073138B">
          <w:rPr>
            <w:rFonts w:ascii="Times New Roman" w:hAnsi="Times New Roman" w:cs="Times New Roman"/>
            <w:sz w:val="28"/>
            <w:szCs w:val="28"/>
          </w:rPr>
          <w:t>6</w:t>
        </w:r>
      </w:hyperlink>
      <w:r w:rsidRPr="0073138B">
        <w:rPr>
          <w:rFonts w:ascii="Times New Roman" w:hAnsi="Times New Roman" w:cs="Times New Roman"/>
          <w:sz w:val="28"/>
          <w:szCs w:val="28"/>
        </w:rPr>
        <w:t xml:space="preserve"> </w:t>
      </w:r>
      <w:r w:rsidR="003658C7" w:rsidRPr="0073138B">
        <w:rPr>
          <w:rFonts w:ascii="Times New Roman" w:hAnsi="Times New Roman" w:cs="Times New Roman"/>
          <w:sz w:val="28"/>
          <w:szCs w:val="28"/>
        </w:rPr>
        <w:t xml:space="preserve">– </w:t>
      </w:r>
      <w:hyperlink r:id="rId44">
        <w:r w:rsidRPr="0073138B">
          <w:rPr>
            <w:rFonts w:ascii="Times New Roman" w:hAnsi="Times New Roman" w:cs="Times New Roman"/>
            <w:sz w:val="28"/>
            <w:szCs w:val="28"/>
          </w:rPr>
          <w:t>13 части 6 статьи 11</w:t>
        </w:r>
      </w:hyperlink>
      <w:r w:rsidRPr="0073138B">
        <w:rPr>
          <w:rFonts w:ascii="Times New Roman" w:hAnsi="Times New Roman" w:cs="Times New Roman"/>
          <w:sz w:val="28"/>
          <w:szCs w:val="28"/>
        </w:rPr>
        <w:t xml:space="preserve"> Федерального закона, направляет в соответствии с правилами, предусмотренными </w:t>
      </w:r>
      <w:hyperlink r:id="rId45">
        <w:r w:rsidRPr="0073138B">
          <w:rPr>
            <w:rFonts w:ascii="Times New Roman" w:hAnsi="Times New Roman" w:cs="Times New Roman"/>
            <w:sz w:val="28"/>
            <w:szCs w:val="28"/>
          </w:rPr>
          <w:t>частями 9</w:t>
        </w:r>
      </w:hyperlink>
      <w:r w:rsidRPr="0073138B">
        <w:rPr>
          <w:rFonts w:ascii="Times New Roman" w:hAnsi="Times New Roman" w:cs="Times New Roman"/>
          <w:sz w:val="28"/>
          <w:szCs w:val="28"/>
        </w:rPr>
        <w:t xml:space="preserve"> и </w:t>
      </w:r>
      <w:hyperlink r:id="rId46">
        <w:r w:rsidRPr="0073138B">
          <w:rPr>
            <w:rFonts w:ascii="Times New Roman" w:hAnsi="Times New Roman" w:cs="Times New Roman"/>
            <w:sz w:val="28"/>
            <w:szCs w:val="28"/>
          </w:rPr>
          <w:t>10 статьи 7</w:t>
        </w:r>
      </w:hyperlink>
      <w:r w:rsidRPr="0073138B">
        <w:rPr>
          <w:rFonts w:ascii="Times New Roman" w:hAnsi="Times New Roman" w:cs="Times New Roman"/>
          <w:sz w:val="28"/>
          <w:szCs w:val="28"/>
        </w:rPr>
        <w:t xml:space="preserve"> Федерального закона, в уполномоченный орган в форме электронного документа, через государственную информационную систему </w:t>
      </w:r>
      <w:r w:rsidR="003658C7"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3658C7" w:rsidRPr="0073138B">
        <w:rPr>
          <w:rFonts w:ascii="Times New Roman" w:hAnsi="Times New Roman" w:cs="Times New Roman"/>
          <w:sz w:val="28"/>
          <w:szCs w:val="28"/>
        </w:rPr>
        <w:t>»</w:t>
      </w:r>
      <w:r w:rsidRPr="0073138B">
        <w:rPr>
          <w:rFonts w:ascii="Times New Roman" w:hAnsi="Times New Roman" w:cs="Times New Roman"/>
          <w:sz w:val="28"/>
          <w:szCs w:val="28"/>
        </w:rPr>
        <w:t xml:space="preserve"> заявление о заключении дополнительного соглашения и о регистрации дополнительного соглашения (включении в реестр соглашений), составленное по форме, установленной Правительством Российской Федерации (далее </w:t>
      </w:r>
      <w:r w:rsidR="003658C7" w:rsidRPr="0073138B">
        <w:rPr>
          <w:rFonts w:ascii="Times New Roman" w:hAnsi="Times New Roman" w:cs="Times New Roman"/>
          <w:sz w:val="28"/>
          <w:szCs w:val="28"/>
        </w:rPr>
        <w:t>–</w:t>
      </w:r>
      <w:r w:rsidRPr="0073138B">
        <w:rPr>
          <w:rFonts w:ascii="Times New Roman" w:hAnsi="Times New Roman" w:cs="Times New Roman"/>
          <w:sz w:val="28"/>
          <w:szCs w:val="28"/>
        </w:rPr>
        <w:t xml:space="preserve"> заявление о заключении дополнительного соглашения). При этом такие электронные документы (их электронные образы) должны быть подписаны (заверены) усиленной квалифицированной подписью </w:t>
      </w:r>
      <w:r w:rsidRPr="0073138B">
        <w:rPr>
          <w:rFonts w:ascii="Times New Roman" w:hAnsi="Times New Roman" w:cs="Times New Roman"/>
          <w:sz w:val="28"/>
          <w:szCs w:val="28"/>
        </w:rPr>
        <w:lastRenderedPageBreak/>
        <w:t>заявителя.</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В случае отсутствия технической возможности направить в уполномоченный орган заявление о заключении дополнительного соглашения в форме электронного документа, через государственную информационную систему </w:t>
      </w:r>
      <w:r w:rsidR="005100ED"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5100ED" w:rsidRPr="0073138B">
        <w:rPr>
          <w:rFonts w:ascii="Times New Roman" w:hAnsi="Times New Roman" w:cs="Times New Roman"/>
          <w:sz w:val="28"/>
          <w:szCs w:val="28"/>
        </w:rPr>
        <w:t>», о</w:t>
      </w:r>
      <w:r w:rsidRPr="0073138B">
        <w:rPr>
          <w:rFonts w:ascii="Times New Roman" w:hAnsi="Times New Roman" w:cs="Times New Roman"/>
          <w:sz w:val="28"/>
          <w:szCs w:val="28"/>
        </w:rPr>
        <w:t>но составляется на бумажном носителе, подписывается уполномоченным лицом заявителя и направляется (передается) в уполномоченный орган. Заявитель также представляет отсканированный образ заявления о заключении дополнительного соглашения в формате PDF.</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К заявлению о заключении дополнительного соглашения прилагаются (в том числе в отсканированном виде в формате PDF):</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проект дополнительного соглашения к соглашению, подписанный заявителем;</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ходатайство заявителя и договор, который заключен до или после заключения соглашения и в отношении которого подано ходатайство заявителя о признании его связанным договором;</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документы, подтверждающие выполнение условий, предусмотренных </w:t>
      </w:r>
      <w:hyperlink r:id="rId47">
        <w:r w:rsidRPr="0073138B">
          <w:rPr>
            <w:rFonts w:ascii="Times New Roman" w:hAnsi="Times New Roman" w:cs="Times New Roman"/>
            <w:sz w:val="28"/>
            <w:szCs w:val="28"/>
          </w:rPr>
          <w:t>частью 11 статьи 10</w:t>
        </w:r>
      </w:hyperlink>
      <w:r w:rsidRPr="0073138B">
        <w:rPr>
          <w:rFonts w:ascii="Times New Roman" w:hAnsi="Times New Roman" w:cs="Times New Roman"/>
          <w:sz w:val="28"/>
          <w:szCs w:val="28"/>
        </w:rPr>
        <w:t xml:space="preserve"> Федерального закона (в случае, предусмотренном </w:t>
      </w:r>
      <w:hyperlink r:id="rId48">
        <w:r w:rsidRPr="0073138B">
          <w:rPr>
            <w:rFonts w:ascii="Times New Roman" w:hAnsi="Times New Roman" w:cs="Times New Roman"/>
            <w:sz w:val="28"/>
            <w:szCs w:val="28"/>
          </w:rPr>
          <w:t>пунктом 2 части 6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документы, состав которых определен Правительством Российской Федерации в соответствии с </w:t>
      </w:r>
      <w:hyperlink r:id="rId49">
        <w:r w:rsidRPr="0073138B">
          <w:rPr>
            <w:rFonts w:ascii="Times New Roman" w:hAnsi="Times New Roman" w:cs="Times New Roman"/>
            <w:sz w:val="28"/>
            <w:szCs w:val="28"/>
          </w:rPr>
          <w:t>частью 6.2 статьи 11</w:t>
        </w:r>
      </w:hyperlink>
      <w:r w:rsidRPr="0073138B">
        <w:rPr>
          <w:rFonts w:ascii="Times New Roman" w:hAnsi="Times New Roman" w:cs="Times New Roman"/>
          <w:sz w:val="28"/>
          <w:szCs w:val="28"/>
        </w:rPr>
        <w:t xml:space="preserve"> Федерального закона (в случае, предусмотренном </w:t>
      </w:r>
      <w:hyperlink r:id="rId50">
        <w:r w:rsidRPr="0073138B">
          <w:rPr>
            <w:rFonts w:ascii="Times New Roman" w:hAnsi="Times New Roman" w:cs="Times New Roman"/>
            <w:sz w:val="28"/>
            <w:szCs w:val="28"/>
          </w:rPr>
          <w:t>пунктом 6 части 6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копия договора о распределении затрат на объекты инфраструктуры (в случае, предусмотренном </w:t>
      </w:r>
      <w:hyperlink r:id="rId51">
        <w:r w:rsidRPr="0073138B">
          <w:rPr>
            <w:rFonts w:ascii="Times New Roman" w:hAnsi="Times New Roman" w:cs="Times New Roman"/>
            <w:sz w:val="28"/>
            <w:szCs w:val="28"/>
          </w:rPr>
          <w:t>пунктом 7 части 6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документы, подтверждающие </w:t>
      </w:r>
      <w:proofErr w:type="spellStart"/>
      <w:r w:rsidRPr="0073138B">
        <w:rPr>
          <w:rFonts w:ascii="Times New Roman" w:hAnsi="Times New Roman" w:cs="Times New Roman"/>
          <w:sz w:val="28"/>
          <w:szCs w:val="28"/>
        </w:rPr>
        <w:t>незаключение</w:t>
      </w:r>
      <w:proofErr w:type="spellEnd"/>
      <w:r w:rsidRPr="0073138B">
        <w:rPr>
          <w:rFonts w:ascii="Times New Roman" w:hAnsi="Times New Roman" w:cs="Times New Roman"/>
          <w:sz w:val="28"/>
          <w:szCs w:val="28"/>
        </w:rPr>
        <w:t xml:space="preserve"> организацией, реализующей проект, концессионного соглашения и (или) соглашения о государственно-частном или </w:t>
      </w:r>
      <w:proofErr w:type="spellStart"/>
      <w:r w:rsidRPr="0073138B">
        <w:rPr>
          <w:rFonts w:ascii="Times New Roman" w:hAnsi="Times New Roman" w:cs="Times New Roman"/>
          <w:sz w:val="28"/>
          <w:szCs w:val="28"/>
        </w:rPr>
        <w:t>муниципально</w:t>
      </w:r>
      <w:proofErr w:type="spellEnd"/>
      <w:r w:rsidRPr="0073138B">
        <w:rPr>
          <w:rFonts w:ascii="Times New Roman" w:hAnsi="Times New Roman" w:cs="Times New Roman"/>
          <w:sz w:val="28"/>
          <w:szCs w:val="28"/>
        </w:rPr>
        <w:t xml:space="preserve">-частном партнерстве или неисполнение или ненадлежащее исполнение указанных соглашений </w:t>
      </w:r>
      <w:proofErr w:type="spellStart"/>
      <w:r w:rsidRPr="0073138B">
        <w:rPr>
          <w:rFonts w:ascii="Times New Roman" w:hAnsi="Times New Roman" w:cs="Times New Roman"/>
          <w:sz w:val="28"/>
          <w:szCs w:val="28"/>
        </w:rPr>
        <w:t>концедентом</w:t>
      </w:r>
      <w:proofErr w:type="spellEnd"/>
      <w:r w:rsidRPr="0073138B">
        <w:rPr>
          <w:rFonts w:ascii="Times New Roman" w:hAnsi="Times New Roman" w:cs="Times New Roman"/>
          <w:sz w:val="28"/>
          <w:szCs w:val="28"/>
        </w:rPr>
        <w:t xml:space="preserve"> и (или) публичным партнером (в случае, предусмотренном </w:t>
      </w:r>
      <w:hyperlink r:id="rId52">
        <w:r w:rsidRPr="0073138B">
          <w:rPr>
            <w:rFonts w:ascii="Times New Roman" w:hAnsi="Times New Roman" w:cs="Times New Roman"/>
            <w:sz w:val="28"/>
            <w:szCs w:val="28"/>
          </w:rPr>
          <w:t>пунктом 8 части 6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документы, подтверждающие изменение характеристик (параметров) создаваемых (строящихся) либо реконструируемых и (или) модернизируемых в рамках проекта объектов недвижимости в соответствии с установленной проектно-сметной документацией (в случае, предусмотренном </w:t>
      </w:r>
      <w:hyperlink r:id="rId53">
        <w:r w:rsidRPr="0073138B">
          <w:rPr>
            <w:rFonts w:ascii="Times New Roman" w:hAnsi="Times New Roman" w:cs="Times New Roman"/>
            <w:sz w:val="28"/>
            <w:szCs w:val="28"/>
          </w:rPr>
          <w:t>пунктом 9 части 6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документы, подтверждающие внесение изменений в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установленной проектно-сметной документацией (в случае, предусмотренном </w:t>
      </w:r>
      <w:hyperlink r:id="rId54">
        <w:r w:rsidRPr="0073138B">
          <w:rPr>
            <w:rFonts w:ascii="Times New Roman" w:hAnsi="Times New Roman" w:cs="Times New Roman"/>
            <w:sz w:val="28"/>
            <w:szCs w:val="28"/>
          </w:rPr>
          <w:t>пунктом 10 части 6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5.3. Уполномоченный орган:</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lastRenderedPageBreak/>
        <w:t xml:space="preserve">осуществляет (в случае отсутствия технической возможности в форме электронного документа, через государственную информационную систему </w:t>
      </w:r>
      <w:r w:rsidR="005100ED"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5100ED" w:rsidRPr="0073138B">
        <w:rPr>
          <w:rFonts w:ascii="Times New Roman" w:hAnsi="Times New Roman" w:cs="Times New Roman"/>
          <w:sz w:val="28"/>
          <w:szCs w:val="28"/>
        </w:rPr>
        <w:t>»</w:t>
      </w:r>
      <w:r w:rsidRPr="0073138B">
        <w:rPr>
          <w:rFonts w:ascii="Times New Roman" w:hAnsi="Times New Roman" w:cs="Times New Roman"/>
          <w:sz w:val="28"/>
          <w:szCs w:val="28"/>
        </w:rPr>
        <w:t xml:space="preserve">) регистрацию заявления о заключении дополнительного соглашения в день его поступления в СЭД </w:t>
      </w:r>
      <w:r w:rsidR="005100ED" w:rsidRPr="0073138B">
        <w:rPr>
          <w:rFonts w:ascii="Times New Roman" w:hAnsi="Times New Roman" w:cs="Times New Roman"/>
          <w:sz w:val="28"/>
          <w:szCs w:val="28"/>
        </w:rPr>
        <w:t>«</w:t>
      </w:r>
      <w:r w:rsidRPr="0073138B">
        <w:rPr>
          <w:rFonts w:ascii="Times New Roman" w:hAnsi="Times New Roman" w:cs="Times New Roman"/>
          <w:sz w:val="28"/>
          <w:szCs w:val="28"/>
        </w:rPr>
        <w:t>Дело</w:t>
      </w:r>
      <w:r w:rsidR="005100ED" w:rsidRPr="0073138B">
        <w:rPr>
          <w:rFonts w:ascii="Times New Roman" w:hAnsi="Times New Roman" w:cs="Times New Roman"/>
          <w:sz w:val="28"/>
          <w:szCs w:val="28"/>
        </w:rPr>
        <w:t>»</w:t>
      </w:r>
      <w:r w:rsidRPr="0073138B">
        <w:rPr>
          <w:rFonts w:ascii="Times New Roman" w:hAnsi="Times New Roman" w:cs="Times New Roman"/>
          <w:sz w:val="28"/>
          <w:szCs w:val="28"/>
        </w:rPr>
        <w:t>;</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уведомляет не позднее следующего рабочего дня после дня поступления заявления о заключении дополнительного соглашения о поступлении такого заявления Министерство экономического развития Российской Федерации через государственную информационную систему </w:t>
      </w:r>
      <w:r w:rsidR="008E4D7E"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8E4D7E" w:rsidRPr="0073138B">
        <w:rPr>
          <w:rFonts w:ascii="Times New Roman" w:hAnsi="Times New Roman" w:cs="Times New Roman"/>
          <w:sz w:val="28"/>
          <w:szCs w:val="28"/>
        </w:rPr>
        <w:t>»</w:t>
      </w:r>
      <w:r w:rsidRPr="0073138B">
        <w:rPr>
          <w:rFonts w:ascii="Times New Roman" w:hAnsi="Times New Roman" w:cs="Times New Roman"/>
          <w:sz w:val="28"/>
          <w:szCs w:val="28"/>
        </w:rPr>
        <w:t xml:space="preserve"> или (в случае отсутствия технической возможности через государственную информационную систему </w:t>
      </w:r>
      <w:r w:rsidR="008E4D7E"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8E4D7E" w:rsidRPr="0073138B">
        <w:rPr>
          <w:rFonts w:ascii="Times New Roman" w:hAnsi="Times New Roman" w:cs="Times New Roman"/>
          <w:sz w:val="28"/>
          <w:szCs w:val="28"/>
        </w:rPr>
        <w:t>»</w:t>
      </w:r>
      <w:r w:rsidRPr="0073138B">
        <w:rPr>
          <w:rFonts w:ascii="Times New Roman" w:hAnsi="Times New Roman" w:cs="Times New Roman"/>
          <w:sz w:val="28"/>
          <w:szCs w:val="28"/>
        </w:rPr>
        <w:t>) посредством использования единой системы межведомственного электронного взаимодействия с соблюдением требований законодательства Российской Федерации о коммерческой тайне в случае, если одной из сторон является Российская Федерация;</w:t>
      </w:r>
    </w:p>
    <w:p w:rsidR="006B4C29"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рассматривает заявление о заключении дополнительного соглашения, прилагаемые к нему документы и ходатайство заявителя</w:t>
      </w:r>
      <w:r w:rsidR="006B4C29" w:rsidRPr="0073138B">
        <w:rPr>
          <w:rFonts w:ascii="Times New Roman" w:hAnsi="Times New Roman" w:cs="Times New Roman"/>
          <w:sz w:val="28"/>
          <w:szCs w:val="28"/>
        </w:rPr>
        <w:t xml:space="preserve">. </w:t>
      </w:r>
      <w:r w:rsidRPr="0073138B">
        <w:rPr>
          <w:rFonts w:ascii="Times New Roman" w:hAnsi="Times New Roman" w:cs="Times New Roman"/>
          <w:sz w:val="28"/>
          <w:szCs w:val="28"/>
        </w:rPr>
        <w:t xml:space="preserve"> </w:t>
      </w:r>
    </w:p>
    <w:p w:rsidR="00B410CF" w:rsidRPr="0073138B" w:rsidRDefault="00B410CF" w:rsidP="003658C7">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Общий срок рассмотрения документов предусмотрен </w:t>
      </w:r>
      <w:hyperlink w:anchor="P122">
        <w:r w:rsidRPr="0073138B">
          <w:rPr>
            <w:rFonts w:ascii="Times New Roman" w:hAnsi="Times New Roman" w:cs="Times New Roman"/>
            <w:sz w:val="28"/>
            <w:szCs w:val="28"/>
          </w:rPr>
          <w:t>пункт</w:t>
        </w:r>
        <w:r w:rsidR="006B4C29" w:rsidRPr="0073138B">
          <w:rPr>
            <w:rFonts w:ascii="Times New Roman" w:hAnsi="Times New Roman" w:cs="Times New Roman"/>
            <w:sz w:val="28"/>
            <w:szCs w:val="28"/>
          </w:rPr>
          <w:t xml:space="preserve">ом 4.4 </w:t>
        </w:r>
      </w:hyperlink>
      <w:r w:rsidRPr="0073138B">
        <w:rPr>
          <w:rFonts w:ascii="Times New Roman" w:hAnsi="Times New Roman" w:cs="Times New Roman"/>
          <w:sz w:val="28"/>
          <w:szCs w:val="28"/>
        </w:rPr>
        <w:t>настоящего Порядка.</w:t>
      </w:r>
    </w:p>
    <w:p w:rsidR="00B410CF" w:rsidRPr="0073138B" w:rsidRDefault="00B410CF" w:rsidP="003658C7">
      <w:pPr>
        <w:pStyle w:val="ConsPlusNormal"/>
        <w:ind w:firstLine="709"/>
        <w:jc w:val="both"/>
        <w:rPr>
          <w:rFonts w:ascii="Times New Roman" w:hAnsi="Times New Roman" w:cs="Times New Roman"/>
          <w:sz w:val="28"/>
          <w:szCs w:val="28"/>
        </w:rPr>
      </w:pPr>
      <w:bookmarkStart w:id="11" w:name="P167"/>
      <w:bookmarkEnd w:id="11"/>
      <w:r w:rsidRPr="0073138B">
        <w:rPr>
          <w:rFonts w:ascii="Times New Roman" w:hAnsi="Times New Roman" w:cs="Times New Roman"/>
          <w:sz w:val="28"/>
          <w:szCs w:val="28"/>
        </w:rPr>
        <w:t xml:space="preserve">5.4. В случае внесения изменений в соглашение на основании </w:t>
      </w:r>
      <w:hyperlink r:id="rId55">
        <w:r w:rsidRPr="0073138B">
          <w:rPr>
            <w:rFonts w:ascii="Times New Roman" w:hAnsi="Times New Roman" w:cs="Times New Roman"/>
            <w:sz w:val="28"/>
            <w:szCs w:val="28"/>
          </w:rPr>
          <w:t>пунктов 2</w:t>
        </w:r>
      </w:hyperlink>
      <w:r w:rsidRPr="0073138B">
        <w:rPr>
          <w:rFonts w:ascii="Times New Roman" w:hAnsi="Times New Roman" w:cs="Times New Roman"/>
          <w:sz w:val="28"/>
          <w:szCs w:val="28"/>
        </w:rPr>
        <w:t xml:space="preserve"> </w:t>
      </w:r>
      <w:r w:rsidR="001E7E70" w:rsidRPr="0073138B">
        <w:rPr>
          <w:rFonts w:ascii="Times New Roman" w:hAnsi="Times New Roman" w:cs="Times New Roman"/>
          <w:sz w:val="28"/>
          <w:szCs w:val="28"/>
        </w:rPr>
        <w:t>–</w:t>
      </w:r>
      <w:r w:rsidRPr="0073138B">
        <w:rPr>
          <w:rFonts w:ascii="Times New Roman" w:hAnsi="Times New Roman" w:cs="Times New Roman"/>
          <w:sz w:val="28"/>
          <w:szCs w:val="28"/>
        </w:rPr>
        <w:t xml:space="preserve"> </w:t>
      </w:r>
      <w:hyperlink r:id="rId56">
        <w:r w:rsidRPr="0073138B">
          <w:rPr>
            <w:rFonts w:ascii="Times New Roman" w:hAnsi="Times New Roman" w:cs="Times New Roman"/>
            <w:sz w:val="28"/>
            <w:szCs w:val="28"/>
          </w:rPr>
          <w:t>12 части 6 статьи 11</w:t>
        </w:r>
      </w:hyperlink>
      <w:r w:rsidRPr="0073138B">
        <w:rPr>
          <w:rFonts w:ascii="Times New Roman" w:hAnsi="Times New Roman" w:cs="Times New Roman"/>
          <w:sz w:val="28"/>
          <w:szCs w:val="28"/>
        </w:rPr>
        <w:t xml:space="preserve"> Федерального закона заявление о заключении дополнительного соглашения, прилагаемые к нему документы и материалы, предусмотренные </w:t>
      </w:r>
      <w:hyperlink w:anchor="P150">
        <w:r w:rsidRPr="0073138B">
          <w:rPr>
            <w:rFonts w:ascii="Times New Roman" w:hAnsi="Times New Roman" w:cs="Times New Roman"/>
            <w:sz w:val="28"/>
            <w:szCs w:val="28"/>
          </w:rPr>
          <w:t>пунктом 5.2</w:t>
        </w:r>
      </w:hyperlink>
      <w:r w:rsidRPr="0073138B">
        <w:rPr>
          <w:rFonts w:ascii="Times New Roman" w:hAnsi="Times New Roman" w:cs="Times New Roman"/>
          <w:sz w:val="28"/>
          <w:szCs w:val="28"/>
        </w:rPr>
        <w:t xml:space="preserve"> настоящего Порядка, рассматриваются уполномоченным органом в течение </w:t>
      </w:r>
      <w:r w:rsidR="001E7E70" w:rsidRPr="0073138B">
        <w:rPr>
          <w:rFonts w:ascii="Times New Roman" w:hAnsi="Times New Roman" w:cs="Times New Roman"/>
          <w:sz w:val="28"/>
          <w:szCs w:val="28"/>
        </w:rPr>
        <w:t>30</w:t>
      </w:r>
      <w:r w:rsidRPr="0073138B">
        <w:rPr>
          <w:rFonts w:ascii="Times New Roman" w:hAnsi="Times New Roman" w:cs="Times New Roman"/>
          <w:sz w:val="28"/>
          <w:szCs w:val="28"/>
        </w:rPr>
        <w:t xml:space="preserve"> рабочих дней со дня их поступления.</w:t>
      </w:r>
    </w:p>
    <w:p w:rsidR="00B410CF" w:rsidRPr="0073138B" w:rsidRDefault="00B410CF" w:rsidP="003658C7">
      <w:pPr>
        <w:pStyle w:val="ConsPlusNormal"/>
        <w:ind w:firstLine="709"/>
        <w:jc w:val="both"/>
        <w:rPr>
          <w:rFonts w:ascii="Times New Roman" w:hAnsi="Times New Roman" w:cs="Times New Roman"/>
          <w:sz w:val="28"/>
          <w:szCs w:val="28"/>
        </w:rPr>
      </w:pPr>
      <w:bookmarkStart w:id="12" w:name="P168"/>
      <w:bookmarkEnd w:id="12"/>
      <w:r w:rsidRPr="0073138B">
        <w:rPr>
          <w:rFonts w:ascii="Times New Roman" w:hAnsi="Times New Roman" w:cs="Times New Roman"/>
          <w:sz w:val="28"/>
          <w:szCs w:val="28"/>
        </w:rPr>
        <w:t xml:space="preserve">5.5. Если по итогам рассмотрения документов и материалов уполномоченным органом установлено, что к заявлению о заключении дополнительного соглашения не приложен один или несколько необходимых документов (материалов), и (или) не соблюдены в применимых случаях требования </w:t>
      </w:r>
      <w:hyperlink r:id="rId57">
        <w:r w:rsidRPr="0073138B">
          <w:rPr>
            <w:rFonts w:ascii="Times New Roman" w:hAnsi="Times New Roman" w:cs="Times New Roman"/>
            <w:sz w:val="28"/>
            <w:szCs w:val="28"/>
          </w:rPr>
          <w:t>части 3 статьи 16</w:t>
        </w:r>
      </w:hyperlink>
      <w:r w:rsidRPr="0073138B">
        <w:rPr>
          <w:rFonts w:ascii="Times New Roman" w:hAnsi="Times New Roman" w:cs="Times New Roman"/>
          <w:sz w:val="28"/>
          <w:szCs w:val="28"/>
        </w:rPr>
        <w:t xml:space="preserve"> Федерального закона, и (или) допущены технические ошибки при оформлении документов (материалов), уполномоченный орган направляет (передает) заявителю уведомление о выявленных нарушениях при заключении дополнительного соглашения по форме, установленной Правительством Российской Федерации, с указанием срока устранения выявленных нарушений и представления уточненных (исправленных) документов (материалов).</w:t>
      </w:r>
    </w:p>
    <w:p w:rsidR="00B410CF" w:rsidRPr="0073138B" w:rsidRDefault="00B410CF" w:rsidP="003658C7">
      <w:pPr>
        <w:pStyle w:val="ConsPlusNormal"/>
        <w:ind w:firstLine="709"/>
        <w:jc w:val="both"/>
        <w:rPr>
          <w:rFonts w:ascii="Times New Roman" w:hAnsi="Times New Roman" w:cs="Times New Roman"/>
          <w:sz w:val="28"/>
          <w:szCs w:val="28"/>
        </w:rPr>
      </w:pPr>
      <w:bookmarkStart w:id="13" w:name="P169"/>
      <w:bookmarkEnd w:id="13"/>
      <w:r w:rsidRPr="0073138B">
        <w:rPr>
          <w:rFonts w:ascii="Times New Roman" w:hAnsi="Times New Roman" w:cs="Times New Roman"/>
          <w:sz w:val="28"/>
          <w:szCs w:val="28"/>
        </w:rPr>
        <w:t xml:space="preserve">5.6. В случае устранения заявителем выявленных нарушений и представления уточненных (исправленных) документов (материалов) срок рассмотрения, предусмотренный </w:t>
      </w:r>
      <w:hyperlink w:anchor="P167">
        <w:r w:rsidRPr="0073138B">
          <w:rPr>
            <w:rFonts w:ascii="Times New Roman" w:hAnsi="Times New Roman" w:cs="Times New Roman"/>
            <w:sz w:val="28"/>
            <w:szCs w:val="28"/>
          </w:rPr>
          <w:t>пунктом 5.4</w:t>
        </w:r>
      </w:hyperlink>
      <w:r w:rsidRPr="0073138B">
        <w:rPr>
          <w:rFonts w:ascii="Times New Roman" w:hAnsi="Times New Roman" w:cs="Times New Roman"/>
          <w:sz w:val="28"/>
          <w:szCs w:val="28"/>
        </w:rPr>
        <w:t xml:space="preserve"> настоящего Порядка, наступает со дня, следующего за днем представления в уполномоченный орган уточненных (исправленных) документов (материалов).</w:t>
      </w:r>
    </w:p>
    <w:p w:rsidR="00B410CF" w:rsidRPr="0073138B" w:rsidRDefault="00B410CF"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5.7. В случае </w:t>
      </w:r>
      <w:proofErr w:type="spellStart"/>
      <w:r w:rsidRPr="0073138B">
        <w:rPr>
          <w:rFonts w:ascii="Times New Roman" w:hAnsi="Times New Roman" w:cs="Times New Roman"/>
          <w:sz w:val="28"/>
          <w:szCs w:val="28"/>
        </w:rPr>
        <w:t>неустранения</w:t>
      </w:r>
      <w:proofErr w:type="spellEnd"/>
      <w:r w:rsidRPr="0073138B">
        <w:rPr>
          <w:rFonts w:ascii="Times New Roman" w:hAnsi="Times New Roman" w:cs="Times New Roman"/>
          <w:sz w:val="28"/>
          <w:szCs w:val="28"/>
        </w:rPr>
        <w:t xml:space="preserve"> организацией, реализующей проект, выявленных нарушений в установленный </w:t>
      </w:r>
      <w:hyperlink w:anchor="P168">
        <w:r w:rsidRPr="0073138B">
          <w:rPr>
            <w:rFonts w:ascii="Times New Roman" w:hAnsi="Times New Roman" w:cs="Times New Roman"/>
            <w:sz w:val="28"/>
            <w:szCs w:val="28"/>
          </w:rPr>
          <w:t>пунктом 5.5</w:t>
        </w:r>
      </w:hyperlink>
      <w:r w:rsidRPr="0073138B">
        <w:rPr>
          <w:rFonts w:ascii="Times New Roman" w:hAnsi="Times New Roman" w:cs="Times New Roman"/>
          <w:sz w:val="28"/>
          <w:szCs w:val="28"/>
        </w:rPr>
        <w:t xml:space="preserve"> настоящего Порядка срок, а также в случае, если по итогам рассмотрения в соответствии с </w:t>
      </w:r>
      <w:hyperlink w:anchor="P168">
        <w:r w:rsidRPr="0073138B">
          <w:rPr>
            <w:rFonts w:ascii="Times New Roman" w:hAnsi="Times New Roman" w:cs="Times New Roman"/>
            <w:sz w:val="28"/>
            <w:szCs w:val="28"/>
          </w:rPr>
          <w:t>пунктами 5.5</w:t>
        </w:r>
      </w:hyperlink>
      <w:r w:rsidRPr="0073138B">
        <w:rPr>
          <w:rFonts w:ascii="Times New Roman" w:hAnsi="Times New Roman" w:cs="Times New Roman"/>
          <w:sz w:val="28"/>
          <w:szCs w:val="28"/>
        </w:rPr>
        <w:t xml:space="preserve"> и </w:t>
      </w:r>
      <w:hyperlink w:anchor="P169">
        <w:r w:rsidRPr="0073138B">
          <w:rPr>
            <w:rFonts w:ascii="Times New Roman" w:hAnsi="Times New Roman" w:cs="Times New Roman"/>
            <w:sz w:val="28"/>
            <w:szCs w:val="28"/>
          </w:rPr>
          <w:t>5.6</w:t>
        </w:r>
      </w:hyperlink>
      <w:r w:rsidRPr="0073138B">
        <w:rPr>
          <w:rFonts w:ascii="Times New Roman" w:hAnsi="Times New Roman" w:cs="Times New Roman"/>
          <w:sz w:val="28"/>
          <w:szCs w:val="28"/>
        </w:rPr>
        <w:t xml:space="preserve"> настоящего Порядка документов и материалов </w:t>
      </w:r>
      <w:r w:rsidRPr="0073138B">
        <w:rPr>
          <w:rFonts w:ascii="Times New Roman" w:hAnsi="Times New Roman" w:cs="Times New Roman"/>
          <w:sz w:val="28"/>
          <w:szCs w:val="28"/>
        </w:rPr>
        <w:lastRenderedPageBreak/>
        <w:t xml:space="preserve">установлен факт представления организацией, реализующей проект, информации, не соответствующей сведениям, содержащимся в Едином государственном реестре юридических лиц, и (или) факт несоблюдения одного или нескольких требований, установленных в соответствии с </w:t>
      </w:r>
      <w:hyperlink w:anchor="P150">
        <w:r w:rsidRPr="0073138B">
          <w:rPr>
            <w:rFonts w:ascii="Times New Roman" w:hAnsi="Times New Roman" w:cs="Times New Roman"/>
            <w:sz w:val="28"/>
            <w:szCs w:val="28"/>
          </w:rPr>
          <w:t>пунктом 5.2</w:t>
        </w:r>
      </w:hyperlink>
      <w:r w:rsidRPr="0073138B">
        <w:rPr>
          <w:rFonts w:ascii="Times New Roman" w:hAnsi="Times New Roman" w:cs="Times New Roman"/>
          <w:sz w:val="28"/>
          <w:szCs w:val="28"/>
        </w:rPr>
        <w:t xml:space="preserve"> настоящего Порядка, уполномоченный орган в течение трех рабочих дней со дня истечения срока, установленного </w:t>
      </w:r>
      <w:hyperlink w:anchor="P168">
        <w:r w:rsidRPr="0073138B">
          <w:rPr>
            <w:rFonts w:ascii="Times New Roman" w:hAnsi="Times New Roman" w:cs="Times New Roman"/>
            <w:sz w:val="28"/>
            <w:szCs w:val="28"/>
          </w:rPr>
          <w:t xml:space="preserve"> пункт</w:t>
        </w:r>
        <w:r w:rsidR="001E7E70" w:rsidRPr="0073138B">
          <w:rPr>
            <w:rFonts w:ascii="Times New Roman" w:hAnsi="Times New Roman" w:cs="Times New Roman"/>
            <w:sz w:val="28"/>
            <w:szCs w:val="28"/>
          </w:rPr>
          <w:t>ом</w:t>
        </w:r>
        <w:r w:rsidRPr="0073138B">
          <w:rPr>
            <w:rFonts w:ascii="Times New Roman" w:hAnsi="Times New Roman" w:cs="Times New Roman"/>
            <w:sz w:val="28"/>
            <w:szCs w:val="28"/>
          </w:rPr>
          <w:t xml:space="preserve"> 5.5</w:t>
        </w:r>
      </w:hyperlink>
      <w:r w:rsidRPr="0073138B">
        <w:rPr>
          <w:rFonts w:ascii="Times New Roman" w:hAnsi="Times New Roman" w:cs="Times New Roman"/>
          <w:sz w:val="28"/>
          <w:szCs w:val="28"/>
        </w:rPr>
        <w:t xml:space="preserve"> настоящего Порядка, или со дня установления фактов, указанных в настоящем пункте, направляет (передает) заявителю уведомление об отказе в заключении дополнительного соглашения, составленное по форме, установленной Правительством Российской Федерации, с указанием причин, послуживших основанием для отказа, а также заявление о заключении дополнительного соглашения и прилагаемые к нему документы (материалы).</w:t>
      </w:r>
    </w:p>
    <w:p w:rsidR="00B410CF" w:rsidRPr="0073138B" w:rsidRDefault="00B410CF" w:rsidP="00714888">
      <w:pPr>
        <w:pStyle w:val="ConsPlusNormal"/>
        <w:ind w:firstLine="709"/>
        <w:jc w:val="both"/>
        <w:rPr>
          <w:rFonts w:ascii="Times New Roman" w:hAnsi="Times New Roman" w:cs="Times New Roman"/>
          <w:sz w:val="28"/>
          <w:szCs w:val="28"/>
        </w:rPr>
      </w:pPr>
    </w:p>
    <w:p w:rsidR="00B410CF" w:rsidRPr="0073138B" w:rsidRDefault="00B410CF" w:rsidP="00714888">
      <w:pPr>
        <w:pStyle w:val="ConsPlusTitle"/>
        <w:ind w:firstLine="709"/>
        <w:jc w:val="center"/>
        <w:outlineLvl w:val="1"/>
        <w:rPr>
          <w:rFonts w:ascii="Times New Roman" w:hAnsi="Times New Roman" w:cs="Times New Roman"/>
          <w:sz w:val="28"/>
          <w:szCs w:val="28"/>
        </w:rPr>
      </w:pPr>
      <w:r w:rsidRPr="0073138B">
        <w:rPr>
          <w:rFonts w:ascii="Times New Roman" w:hAnsi="Times New Roman" w:cs="Times New Roman"/>
          <w:sz w:val="28"/>
          <w:szCs w:val="28"/>
        </w:rPr>
        <w:t>6. Правила прекращения действия (расторжения) соглашения</w:t>
      </w:r>
    </w:p>
    <w:p w:rsidR="00B410CF" w:rsidRPr="0073138B" w:rsidRDefault="00B410CF" w:rsidP="00714888">
      <w:pPr>
        <w:pStyle w:val="ConsPlusNormal"/>
        <w:ind w:firstLine="709"/>
        <w:jc w:val="both"/>
        <w:rPr>
          <w:rFonts w:ascii="Times New Roman" w:hAnsi="Times New Roman" w:cs="Times New Roman"/>
          <w:sz w:val="28"/>
          <w:szCs w:val="28"/>
        </w:rPr>
      </w:pPr>
    </w:p>
    <w:p w:rsidR="00B410CF" w:rsidRPr="0073138B" w:rsidRDefault="00B410CF" w:rsidP="00714888">
      <w:pPr>
        <w:pStyle w:val="ConsPlusNormal"/>
        <w:ind w:firstLine="709"/>
        <w:jc w:val="both"/>
        <w:rPr>
          <w:rFonts w:ascii="Times New Roman" w:hAnsi="Times New Roman" w:cs="Times New Roman"/>
          <w:sz w:val="28"/>
          <w:szCs w:val="28"/>
        </w:rPr>
      </w:pPr>
      <w:bookmarkStart w:id="14" w:name="P174"/>
      <w:bookmarkEnd w:id="14"/>
      <w:r w:rsidRPr="0073138B">
        <w:rPr>
          <w:rFonts w:ascii="Times New Roman" w:hAnsi="Times New Roman" w:cs="Times New Roman"/>
          <w:sz w:val="28"/>
          <w:szCs w:val="28"/>
        </w:rPr>
        <w:t>6.1. Действие соглашения может быть прекращено в любое время по соглашению сторон, если это не нарушает условий связанного договора.</w:t>
      </w:r>
    </w:p>
    <w:p w:rsidR="00B410CF" w:rsidRPr="0073138B" w:rsidRDefault="00B410CF"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6.2. Соглашение может быть расторгнуто в порядке, предусмотренном </w:t>
      </w:r>
      <w:hyperlink r:id="rId58">
        <w:r w:rsidRPr="0073138B">
          <w:rPr>
            <w:rFonts w:ascii="Times New Roman" w:hAnsi="Times New Roman" w:cs="Times New Roman"/>
            <w:sz w:val="28"/>
            <w:szCs w:val="28"/>
          </w:rPr>
          <w:t>статьей 13</w:t>
        </w:r>
      </w:hyperlink>
      <w:r w:rsidRPr="0073138B">
        <w:rPr>
          <w:rFonts w:ascii="Times New Roman" w:hAnsi="Times New Roman" w:cs="Times New Roman"/>
          <w:sz w:val="28"/>
          <w:szCs w:val="28"/>
        </w:rPr>
        <w:t xml:space="preserve"> Федерального закона, по требованию уполномоченного органа при выявлении любого из обстоятельств, предусмотренных </w:t>
      </w:r>
      <w:hyperlink r:id="rId59">
        <w:r w:rsidRPr="0073138B">
          <w:rPr>
            <w:rFonts w:ascii="Times New Roman" w:hAnsi="Times New Roman" w:cs="Times New Roman"/>
            <w:sz w:val="28"/>
            <w:szCs w:val="28"/>
          </w:rPr>
          <w:t>частью 13 статьи 11</w:t>
        </w:r>
      </w:hyperlink>
      <w:r w:rsidRPr="0073138B">
        <w:rPr>
          <w:rFonts w:ascii="Times New Roman" w:hAnsi="Times New Roman" w:cs="Times New Roman"/>
          <w:sz w:val="28"/>
          <w:szCs w:val="28"/>
        </w:rPr>
        <w:t xml:space="preserve"> Федерального закона следующих обстоятельств:</w:t>
      </w:r>
    </w:p>
    <w:p w:rsidR="00B410CF" w:rsidRPr="0073138B" w:rsidRDefault="00504B26"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представление организацией, реализующей проект, недостоверных сведений при заключении или исполнении соглашения;</w:t>
      </w:r>
    </w:p>
    <w:p w:rsidR="00B410CF" w:rsidRPr="0073138B" w:rsidRDefault="00504B26"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 xml:space="preserve">неосуществление капиталовложений, предусмотренных условиями соглашения, в течение более двух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60">
        <w:r w:rsidRPr="0073138B">
          <w:rPr>
            <w:rFonts w:ascii="Times New Roman" w:hAnsi="Times New Roman" w:cs="Times New Roman"/>
            <w:sz w:val="28"/>
            <w:szCs w:val="28"/>
          </w:rPr>
          <w:t>подпунктом «</w:t>
        </w:r>
        <w:r w:rsidR="00B410CF" w:rsidRPr="0073138B">
          <w:rPr>
            <w:rFonts w:ascii="Times New Roman" w:hAnsi="Times New Roman" w:cs="Times New Roman"/>
            <w:sz w:val="28"/>
            <w:szCs w:val="28"/>
          </w:rPr>
          <w:t>а</w:t>
        </w:r>
        <w:r w:rsidRPr="0073138B">
          <w:rPr>
            <w:rFonts w:ascii="Times New Roman" w:hAnsi="Times New Roman" w:cs="Times New Roman"/>
            <w:sz w:val="28"/>
            <w:szCs w:val="28"/>
          </w:rPr>
          <w:t>»</w:t>
        </w:r>
        <w:r w:rsidR="00B410CF" w:rsidRPr="0073138B">
          <w:rPr>
            <w:rFonts w:ascii="Times New Roman" w:hAnsi="Times New Roman" w:cs="Times New Roman"/>
            <w:sz w:val="28"/>
            <w:szCs w:val="28"/>
          </w:rPr>
          <w:t xml:space="preserve"> пункта 3 части 8 статьи 10</w:t>
        </w:r>
      </w:hyperlink>
      <w:r w:rsidR="00B410CF" w:rsidRPr="0073138B">
        <w:rPr>
          <w:rFonts w:ascii="Times New Roman" w:hAnsi="Times New Roman" w:cs="Times New Roman"/>
          <w:sz w:val="28"/>
          <w:szCs w:val="28"/>
        </w:rPr>
        <w:t xml:space="preserve"> Федерального закона;</w:t>
      </w:r>
    </w:p>
    <w:p w:rsidR="00B410CF" w:rsidRPr="0073138B" w:rsidRDefault="00504B26"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proofErr w:type="spellStart"/>
      <w:r w:rsidR="00B410CF" w:rsidRPr="0073138B">
        <w:rPr>
          <w:rFonts w:ascii="Times New Roman" w:hAnsi="Times New Roman" w:cs="Times New Roman"/>
          <w:sz w:val="28"/>
          <w:szCs w:val="28"/>
        </w:rPr>
        <w:t>ненаступление</w:t>
      </w:r>
      <w:proofErr w:type="spellEnd"/>
      <w:r w:rsidR="00B410CF" w:rsidRPr="0073138B">
        <w:rPr>
          <w:rFonts w:ascii="Times New Roman" w:hAnsi="Times New Roman" w:cs="Times New Roman"/>
          <w:sz w:val="28"/>
          <w:szCs w:val="28"/>
        </w:rPr>
        <w:t xml:space="preserve"> отдельных юридических фактов, предусмотренных условиями соглашения, в течение более двух лет по истечении предусмотренного соглашением срока, а также дополнительного срока, предоставленного в соответствии с </w:t>
      </w:r>
      <w:hyperlink r:id="rId61">
        <w:r w:rsidR="00B410CF" w:rsidRPr="0073138B">
          <w:rPr>
            <w:rFonts w:ascii="Times New Roman" w:hAnsi="Times New Roman" w:cs="Times New Roman"/>
            <w:sz w:val="28"/>
            <w:szCs w:val="28"/>
          </w:rPr>
          <w:t>пунктом 3 части 8 статьи 10</w:t>
        </w:r>
      </w:hyperlink>
      <w:r w:rsidR="00B410CF" w:rsidRPr="0073138B">
        <w:rPr>
          <w:rFonts w:ascii="Times New Roman" w:hAnsi="Times New Roman" w:cs="Times New Roman"/>
          <w:sz w:val="28"/>
          <w:szCs w:val="28"/>
        </w:rPr>
        <w:t xml:space="preserve"> Федерального закона,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B410CF" w:rsidRPr="0073138B" w:rsidRDefault="00504B26"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 </w:t>
      </w:r>
      <w:r w:rsidR="00B410CF" w:rsidRPr="0073138B">
        <w:rPr>
          <w:rFonts w:ascii="Times New Roman" w:hAnsi="Times New Roman" w:cs="Times New Roman"/>
          <w:sz w:val="28"/>
          <w:szCs w:val="28"/>
        </w:rPr>
        <w:t>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B410CF" w:rsidRPr="0073138B" w:rsidRDefault="00B410CF" w:rsidP="00714888">
      <w:pPr>
        <w:pStyle w:val="ConsPlusNormal"/>
        <w:ind w:firstLine="709"/>
        <w:jc w:val="both"/>
        <w:rPr>
          <w:rFonts w:ascii="Times New Roman" w:hAnsi="Times New Roman" w:cs="Times New Roman"/>
          <w:sz w:val="28"/>
          <w:szCs w:val="28"/>
        </w:rPr>
      </w:pPr>
      <w:bookmarkStart w:id="15" w:name="P180"/>
      <w:bookmarkEnd w:id="15"/>
      <w:r w:rsidRPr="0073138B">
        <w:rPr>
          <w:rFonts w:ascii="Times New Roman" w:hAnsi="Times New Roman" w:cs="Times New Roman"/>
          <w:sz w:val="28"/>
          <w:szCs w:val="28"/>
        </w:rPr>
        <w:lastRenderedPageBreak/>
        <w:t xml:space="preserve">6.3. 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тридцати рабочих дней до предполагаемой даты расторжения соглашения при наступлении одного из условий, предусмотренных </w:t>
      </w:r>
      <w:hyperlink r:id="rId62">
        <w:r w:rsidRPr="0073138B">
          <w:rPr>
            <w:rFonts w:ascii="Times New Roman" w:hAnsi="Times New Roman" w:cs="Times New Roman"/>
            <w:sz w:val="28"/>
            <w:szCs w:val="28"/>
          </w:rPr>
          <w:t>частью 14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К указанному в </w:t>
      </w:r>
      <w:hyperlink w:anchor="P180">
        <w:r w:rsidRPr="0073138B">
          <w:rPr>
            <w:rFonts w:ascii="Times New Roman" w:hAnsi="Times New Roman" w:cs="Times New Roman"/>
            <w:sz w:val="28"/>
            <w:szCs w:val="28"/>
          </w:rPr>
          <w:t>абзаце первом</w:t>
        </w:r>
      </w:hyperlink>
      <w:r w:rsidRPr="0073138B">
        <w:rPr>
          <w:rFonts w:ascii="Times New Roman" w:hAnsi="Times New Roman" w:cs="Times New Roman"/>
          <w:sz w:val="28"/>
          <w:szCs w:val="28"/>
        </w:rPr>
        <w:t xml:space="preserve"> настоящего пункта уведомлению об отказе от соглашения прикладываются документы, подтверждающие наступление любого из условий, предусмотренных </w:t>
      </w:r>
      <w:hyperlink r:id="rId63">
        <w:r w:rsidRPr="0073138B">
          <w:rPr>
            <w:rFonts w:ascii="Times New Roman" w:hAnsi="Times New Roman" w:cs="Times New Roman"/>
            <w:sz w:val="28"/>
            <w:szCs w:val="28"/>
          </w:rPr>
          <w:t>частью 14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6.4. Любые документы, исходящие от сторон соглашения и связанные с прекращением действия соглашения, в том числе уведомления, подписываются уполномоченными лицами сторон соглашения.</w:t>
      </w:r>
    </w:p>
    <w:p w:rsidR="00B410CF" w:rsidRPr="0073138B" w:rsidRDefault="00B410CF" w:rsidP="00714888">
      <w:pPr>
        <w:pStyle w:val="ConsPlusNormal"/>
        <w:ind w:firstLine="709"/>
        <w:jc w:val="both"/>
        <w:rPr>
          <w:rFonts w:ascii="Times New Roman" w:hAnsi="Times New Roman" w:cs="Times New Roman"/>
          <w:sz w:val="28"/>
          <w:szCs w:val="28"/>
        </w:rPr>
      </w:pPr>
      <w:bookmarkStart w:id="16" w:name="P183"/>
      <w:bookmarkEnd w:id="16"/>
      <w:r w:rsidRPr="0073138B">
        <w:rPr>
          <w:rFonts w:ascii="Times New Roman" w:hAnsi="Times New Roman" w:cs="Times New Roman"/>
          <w:sz w:val="28"/>
          <w:szCs w:val="28"/>
        </w:rPr>
        <w:t xml:space="preserve">6.5. Для прекращения действия соглашения в соответствии с </w:t>
      </w:r>
      <w:hyperlink w:anchor="P174">
        <w:r w:rsidRPr="0073138B">
          <w:rPr>
            <w:rFonts w:ascii="Times New Roman" w:hAnsi="Times New Roman" w:cs="Times New Roman"/>
            <w:sz w:val="28"/>
            <w:szCs w:val="28"/>
          </w:rPr>
          <w:t>пунктом 6.1</w:t>
        </w:r>
      </w:hyperlink>
      <w:r w:rsidRPr="0073138B">
        <w:rPr>
          <w:rFonts w:ascii="Times New Roman" w:hAnsi="Times New Roman" w:cs="Times New Roman"/>
          <w:sz w:val="28"/>
          <w:szCs w:val="28"/>
        </w:rPr>
        <w:t xml:space="preserve"> настоящего Порядка сторона, инициирующая прекращение действия соглашения, составляет и подписывает проект дополнительного соглашения о расторжении соглашения в количестве экземпляров, равном числу сторон соглашения, составленный по форме, установленной Правительством Российской Федерации, и направляет (передает)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w:t>
      </w:r>
    </w:p>
    <w:p w:rsidR="00B410CF" w:rsidRPr="0073138B" w:rsidRDefault="00B410CF"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При отсутствии возражений сторона, получившая документы и материалы, указанные в </w:t>
      </w:r>
      <w:hyperlink w:anchor="P183">
        <w:r w:rsidRPr="0073138B">
          <w:rPr>
            <w:rFonts w:ascii="Times New Roman" w:hAnsi="Times New Roman" w:cs="Times New Roman"/>
            <w:sz w:val="28"/>
            <w:szCs w:val="28"/>
          </w:rPr>
          <w:t>абзаце первом</w:t>
        </w:r>
      </w:hyperlink>
      <w:r w:rsidRPr="0073138B">
        <w:rPr>
          <w:rFonts w:ascii="Times New Roman" w:hAnsi="Times New Roman" w:cs="Times New Roman"/>
          <w:sz w:val="28"/>
          <w:szCs w:val="28"/>
        </w:rPr>
        <w:t xml:space="preserve"> настоящего пункта, в течение </w:t>
      </w:r>
      <w:r w:rsidR="00714888" w:rsidRPr="0073138B">
        <w:rPr>
          <w:rFonts w:ascii="Times New Roman" w:hAnsi="Times New Roman" w:cs="Times New Roman"/>
          <w:sz w:val="28"/>
          <w:szCs w:val="28"/>
        </w:rPr>
        <w:br/>
        <w:t>3</w:t>
      </w:r>
      <w:r w:rsidRPr="0073138B">
        <w:rPr>
          <w:rFonts w:ascii="Times New Roman" w:hAnsi="Times New Roman" w:cs="Times New Roman"/>
          <w:sz w:val="28"/>
          <w:szCs w:val="28"/>
        </w:rPr>
        <w:t xml:space="preserve">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w:t>
      </w:r>
    </w:p>
    <w:p w:rsidR="00B410CF" w:rsidRPr="0073138B" w:rsidRDefault="00B410CF"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Уполномоченный орган в течение </w:t>
      </w:r>
      <w:r w:rsidR="00714888" w:rsidRPr="0073138B">
        <w:rPr>
          <w:rFonts w:ascii="Times New Roman" w:hAnsi="Times New Roman" w:cs="Times New Roman"/>
          <w:sz w:val="28"/>
          <w:szCs w:val="28"/>
        </w:rPr>
        <w:t>5</w:t>
      </w:r>
      <w:r w:rsidRPr="0073138B">
        <w:rPr>
          <w:rFonts w:ascii="Times New Roman" w:hAnsi="Times New Roman" w:cs="Times New Roman"/>
          <w:sz w:val="28"/>
          <w:szCs w:val="28"/>
        </w:rPr>
        <w:t xml:space="preserve"> рабочих дней с момента получения от стороны всех экземпляров подписанного дополнительного соглашения о расторжении соглашения направляет (передает) все экземпляры подписанного дополнительного соглашения, заверенные две копии подписанного дополнительного соглашения о расторжении соглашения в Федеральное казначейство для регистрации такого дополнительного соглашения (включения сведений в реестр соглашений).</w:t>
      </w:r>
    </w:p>
    <w:p w:rsidR="00B410CF" w:rsidRPr="0073138B" w:rsidRDefault="00B410CF"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Уполномоченный орган в течение </w:t>
      </w:r>
      <w:r w:rsidR="00714888" w:rsidRPr="0073138B">
        <w:rPr>
          <w:rFonts w:ascii="Times New Roman" w:hAnsi="Times New Roman" w:cs="Times New Roman"/>
          <w:sz w:val="28"/>
          <w:szCs w:val="28"/>
        </w:rPr>
        <w:t>5</w:t>
      </w:r>
      <w:r w:rsidRPr="0073138B">
        <w:rPr>
          <w:rFonts w:ascii="Times New Roman" w:hAnsi="Times New Roman" w:cs="Times New Roman"/>
          <w:sz w:val="28"/>
          <w:szCs w:val="28"/>
        </w:rPr>
        <w:t xml:space="preserve"> рабочих дней с момента получения от Федерального казначейства всех экземпляров зарегистрированного дополнительного соглашения о расторжении соглашения направляет (передает) другим сторонам по одному экземпляру зарегистрированного дополнительного соглашения о расторжении соглашения.</w:t>
      </w:r>
    </w:p>
    <w:p w:rsidR="00B410CF" w:rsidRPr="0073138B" w:rsidRDefault="00B410CF"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6.6. В случае если хотя бы одна из сторон возражает относительно прекращения действия соглашения, дополнительное соглашение о прекращении действия соглашения не может быть заключено.</w:t>
      </w:r>
    </w:p>
    <w:p w:rsidR="00B410CF" w:rsidRPr="0073138B" w:rsidRDefault="00B410CF" w:rsidP="0071488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6.7. В случае расторжения соглашения в судебном порядке в соответствии с </w:t>
      </w:r>
      <w:hyperlink r:id="rId64">
        <w:r w:rsidRPr="0073138B">
          <w:rPr>
            <w:rFonts w:ascii="Times New Roman" w:hAnsi="Times New Roman" w:cs="Times New Roman"/>
            <w:sz w:val="28"/>
            <w:szCs w:val="28"/>
          </w:rPr>
          <w:t>частями 13</w:t>
        </w:r>
      </w:hyperlink>
      <w:r w:rsidRPr="0073138B">
        <w:rPr>
          <w:rFonts w:ascii="Times New Roman" w:hAnsi="Times New Roman" w:cs="Times New Roman"/>
          <w:sz w:val="28"/>
          <w:szCs w:val="28"/>
        </w:rPr>
        <w:t xml:space="preserve">, </w:t>
      </w:r>
      <w:hyperlink r:id="rId65">
        <w:r w:rsidRPr="0073138B">
          <w:rPr>
            <w:rFonts w:ascii="Times New Roman" w:hAnsi="Times New Roman" w:cs="Times New Roman"/>
            <w:sz w:val="28"/>
            <w:szCs w:val="28"/>
          </w:rPr>
          <w:t>15 статьи 11</w:t>
        </w:r>
      </w:hyperlink>
      <w:r w:rsidRPr="0073138B">
        <w:rPr>
          <w:rFonts w:ascii="Times New Roman" w:hAnsi="Times New Roman" w:cs="Times New Roman"/>
          <w:sz w:val="28"/>
          <w:szCs w:val="28"/>
        </w:rPr>
        <w:t xml:space="preserve"> и </w:t>
      </w:r>
      <w:hyperlink r:id="rId66">
        <w:r w:rsidRPr="0073138B">
          <w:rPr>
            <w:rFonts w:ascii="Times New Roman" w:hAnsi="Times New Roman" w:cs="Times New Roman"/>
            <w:sz w:val="28"/>
            <w:szCs w:val="28"/>
          </w:rPr>
          <w:t>статьей 13</w:t>
        </w:r>
      </w:hyperlink>
      <w:r w:rsidRPr="0073138B">
        <w:rPr>
          <w:rFonts w:ascii="Times New Roman" w:hAnsi="Times New Roman" w:cs="Times New Roman"/>
          <w:sz w:val="28"/>
          <w:szCs w:val="28"/>
        </w:rPr>
        <w:t xml:space="preserve"> Федерального закона </w:t>
      </w:r>
      <w:r w:rsidRPr="0073138B">
        <w:rPr>
          <w:rFonts w:ascii="Times New Roman" w:hAnsi="Times New Roman" w:cs="Times New Roman"/>
          <w:sz w:val="28"/>
          <w:szCs w:val="28"/>
        </w:rPr>
        <w:lastRenderedPageBreak/>
        <w:t xml:space="preserve">уполномоченный орган в течение </w:t>
      </w:r>
      <w:r w:rsidR="00714888" w:rsidRPr="0073138B">
        <w:rPr>
          <w:rFonts w:ascii="Times New Roman" w:hAnsi="Times New Roman" w:cs="Times New Roman"/>
          <w:sz w:val="28"/>
          <w:szCs w:val="28"/>
        </w:rPr>
        <w:t xml:space="preserve">15 </w:t>
      </w:r>
      <w:r w:rsidRPr="0073138B">
        <w:rPr>
          <w:rFonts w:ascii="Times New Roman" w:hAnsi="Times New Roman" w:cs="Times New Roman"/>
          <w:sz w:val="28"/>
          <w:szCs w:val="28"/>
        </w:rPr>
        <w:t>рабочих дней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При этом датой прекращения действия соглашения считается дата вступления в законную силу решения суда о расторжении соглашения, если иная дата не установлена указанным решением суда.</w:t>
      </w:r>
    </w:p>
    <w:p w:rsidR="00B410CF" w:rsidRPr="0073138B" w:rsidRDefault="00B410CF" w:rsidP="003D4A78">
      <w:pPr>
        <w:pStyle w:val="ConsPlusNormal"/>
        <w:ind w:firstLine="709"/>
        <w:jc w:val="both"/>
        <w:rPr>
          <w:rFonts w:ascii="Times New Roman" w:hAnsi="Times New Roman" w:cs="Times New Roman"/>
          <w:sz w:val="28"/>
          <w:szCs w:val="28"/>
        </w:rPr>
      </w:pPr>
    </w:p>
    <w:p w:rsidR="00B410CF" w:rsidRPr="0073138B" w:rsidRDefault="00B410CF" w:rsidP="003D4A78">
      <w:pPr>
        <w:pStyle w:val="ConsPlusTitle"/>
        <w:ind w:firstLine="709"/>
        <w:jc w:val="center"/>
        <w:outlineLvl w:val="1"/>
        <w:rPr>
          <w:rFonts w:ascii="Times New Roman" w:hAnsi="Times New Roman" w:cs="Times New Roman"/>
          <w:sz w:val="28"/>
          <w:szCs w:val="28"/>
        </w:rPr>
      </w:pPr>
      <w:r w:rsidRPr="0073138B">
        <w:rPr>
          <w:rFonts w:ascii="Times New Roman" w:hAnsi="Times New Roman" w:cs="Times New Roman"/>
          <w:sz w:val="28"/>
          <w:szCs w:val="28"/>
        </w:rPr>
        <w:t>7. Порядок осуществления мониторинга</w:t>
      </w:r>
      <w:r w:rsidR="00714888" w:rsidRPr="0073138B">
        <w:rPr>
          <w:rFonts w:ascii="Times New Roman" w:hAnsi="Times New Roman" w:cs="Times New Roman"/>
          <w:sz w:val="28"/>
          <w:szCs w:val="28"/>
        </w:rPr>
        <w:t xml:space="preserve"> </w:t>
      </w:r>
      <w:r w:rsidRPr="0073138B">
        <w:rPr>
          <w:rFonts w:ascii="Times New Roman" w:hAnsi="Times New Roman" w:cs="Times New Roman"/>
          <w:sz w:val="28"/>
          <w:szCs w:val="28"/>
        </w:rPr>
        <w:t>этапов реализации инвестиционного проекта,</w:t>
      </w:r>
      <w:r w:rsidR="00714888" w:rsidRPr="0073138B">
        <w:rPr>
          <w:rFonts w:ascii="Times New Roman" w:hAnsi="Times New Roman" w:cs="Times New Roman"/>
          <w:sz w:val="28"/>
          <w:szCs w:val="28"/>
        </w:rPr>
        <w:t xml:space="preserve"> </w:t>
      </w:r>
      <w:r w:rsidRPr="0073138B">
        <w:rPr>
          <w:rFonts w:ascii="Times New Roman" w:hAnsi="Times New Roman" w:cs="Times New Roman"/>
          <w:sz w:val="28"/>
          <w:szCs w:val="28"/>
        </w:rPr>
        <w:t>в отношении которого заключено соглашение о защите</w:t>
      </w:r>
      <w:r w:rsidR="00714888" w:rsidRPr="0073138B">
        <w:rPr>
          <w:rFonts w:ascii="Times New Roman" w:hAnsi="Times New Roman" w:cs="Times New Roman"/>
          <w:sz w:val="28"/>
          <w:szCs w:val="28"/>
        </w:rPr>
        <w:t xml:space="preserve"> </w:t>
      </w:r>
      <w:r w:rsidRPr="0073138B">
        <w:rPr>
          <w:rFonts w:ascii="Times New Roman" w:hAnsi="Times New Roman" w:cs="Times New Roman"/>
          <w:sz w:val="28"/>
          <w:szCs w:val="28"/>
        </w:rPr>
        <w:t>и поощрении капиталовложений, стороной которого является</w:t>
      </w:r>
    </w:p>
    <w:p w:rsidR="00B410CF" w:rsidRPr="0073138B" w:rsidRDefault="003D4A78" w:rsidP="003D4A78">
      <w:pPr>
        <w:pStyle w:val="ConsPlusTitle"/>
        <w:ind w:firstLine="709"/>
        <w:jc w:val="center"/>
        <w:rPr>
          <w:rFonts w:ascii="Times New Roman" w:hAnsi="Times New Roman" w:cs="Times New Roman"/>
          <w:sz w:val="28"/>
          <w:szCs w:val="28"/>
        </w:rPr>
      </w:pPr>
      <w:r w:rsidRPr="0073138B">
        <w:rPr>
          <w:rFonts w:ascii="Times New Roman" w:hAnsi="Times New Roman" w:cs="Times New Roman"/>
          <w:sz w:val="28"/>
          <w:szCs w:val="28"/>
        </w:rPr>
        <w:t>Еврейская автономная</w:t>
      </w:r>
      <w:r w:rsidR="00B410CF" w:rsidRPr="0073138B">
        <w:rPr>
          <w:rFonts w:ascii="Times New Roman" w:hAnsi="Times New Roman" w:cs="Times New Roman"/>
          <w:sz w:val="28"/>
          <w:szCs w:val="28"/>
        </w:rPr>
        <w:t xml:space="preserve"> область и не является Российская </w:t>
      </w:r>
      <w:r w:rsidR="0024764D" w:rsidRPr="0073138B">
        <w:rPr>
          <w:rFonts w:ascii="Times New Roman" w:hAnsi="Times New Roman" w:cs="Times New Roman"/>
          <w:sz w:val="28"/>
          <w:szCs w:val="28"/>
        </w:rPr>
        <w:t>Ф</w:t>
      </w:r>
      <w:r w:rsidR="00B410CF" w:rsidRPr="0073138B">
        <w:rPr>
          <w:rFonts w:ascii="Times New Roman" w:hAnsi="Times New Roman" w:cs="Times New Roman"/>
          <w:sz w:val="28"/>
          <w:szCs w:val="28"/>
        </w:rPr>
        <w:t>едерация</w:t>
      </w:r>
    </w:p>
    <w:p w:rsidR="00B410CF" w:rsidRPr="0073138B" w:rsidRDefault="00B410CF" w:rsidP="003D4A78">
      <w:pPr>
        <w:pStyle w:val="ConsPlusNormal"/>
        <w:ind w:firstLine="709"/>
        <w:jc w:val="both"/>
        <w:rPr>
          <w:rFonts w:ascii="Times New Roman" w:hAnsi="Times New Roman" w:cs="Times New Roman"/>
          <w:sz w:val="28"/>
          <w:szCs w:val="28"/>
        </w:rPr>
      </w:pPr>
    </w:p>
    <w:p w:rsidR="00B410CF" w:rsidRPr="0073138B" w:rsidRDefault="00B410CF" w:rsidP="003D4A78">
      <w:pPr>
        <w:pStyle w:val="ConsPlusTitle"/>
        <w:ind w:firstLine="709"/>
        <w:jc w:val="center"/>
        <w:outlineLvl w:val="2"/>
        <w:rPr>
          <w:rFonts w:ascii="Times New Roman" w:hAnsi="Times New Roman" w:cs="Times New Roman"/>
          <w:sz w:val="28"/>
          <w:szCs w:val="28"/>
        </w:rPr>
      </w:pPr>
      <w:r w:rsidRPr="0073138B">
        <w:rPr>
          <w:rFonts w:ascii="Times New Roman" w:hAnsi="Times New Roman" w:cs="Times New Roman"/>
          <w:sz w:val="28"/>
          <w:szCs w:val="28"/>
        </w:rPr>
        <w:t>7.1. Общие положения</w:t>
      </w:r>
    </w:p>
    <w:p w:rsidR="00B410CF" w:rsidRPr="0073138B" w:rsidRDefault="00B410CF" w:rsidP="003D4A78">
      <w:pPr>
        <w:pStyle w:val="ConsPlusNormal"/>
        <w:ind w:firstLine="709"/>
        <w:jc w:val="both"/>
        <w:rPr>
          <w:rFonts w:ascii="Times New Roman" w:hAnsi="Times New Roman" w:cs="Times New Roman"/>
          <w:sz w:val="28"/>
          <w:szCs w:val="28"/>
        </w:rPr>
      </w:pP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7.1.1. Порядок осуществления мониторинга этапов реализации инвестиционного проекта, в отношении которого заключено соглашение о защите и поощрении капиталовложений, стороной которого является </w:t>
      </w:r>
      <w:r w:rsidR="003D4A78" w:rsidRPr="0073138B">
        <w:rPr>
          <w:rFonts w:ascii="Times New Roman" w:hAnsi="Times New Roman" w:cs="Times New Roman"/>
          <w:sz w:val="28"/>
          <w:szCs w:val="28"/>
        </w:rPr>
        <w:t>Еврейская автономная</w:t>
      </w:r>
      <w:r w:rsidRPr="0073138B">
        <w:rPr>
          <w:rFonts w:ascii="Times New Roman" w:hAnsi="Times New Roman" w:cs="Times New Roman"/>
          <w:sz w:val="28"/>
          <w:szCs w:val="28"/>
        </w:rPr>
        <w:t xml:space="preserve"> область и не является Российская Федерация, устанавливает правила осуществления мониторинга этапов реализации инвестиционного проекта, в отношении которого заключено соглашение о защите и поощрении капиталовложений, стороной которого является </w:t>
      </w:r>
      <w:r w:rsidR="003D4A78" w:rsidRPr="0073138B">
        <w:rPr>
          <w:rFonts w:ascii="Times New Roman" w:hAnsi="Times New Roman" w:cs="Times New Roman"/>
          <w:sz w:val="28"/>
          <w:szCs w:val="28"/>
        </w:rPr>
        <w:t>Еврейская автономная</w:t>
      </w:r>
      <w:r w:rsidRPr="0073138B">
        <w:rPr>
          <w:rFonts w:ascii="Times New Roman" w:hAnsi="Times New Roman" w:cs="Times New Roman"/>
          <w:sz w:val="28"/>
          <w:szCs w:val="28"/>
        </w:rPr>
        <w:t xml:space="preserve"> область и не является Российская Федерация (далее, соответственно, </w:t>
      </w:r>
      <w:r w:rsidR="003D4A78" w:rsidRPr="0073138B">
        <w:rPr>
          <w:rFonts w:ascii="Times New Roman" w:hAnsi="Times New Roman" w:cs="Times New Roman"/>
          <w:sz w:val="28"/>
          <w:szCs w:val="28"/>
        </w:rPr>
        <w:t>–</w:t>
      </w:r>
      <w:r w:rsidRPr="0073138B">
        <w:rPr>
          <w:rFonts w:ascii="Times New Roman" w:hAnsi="Times New Roman" w:cs="Times New Roman"/>
          <w:sz w:val="28"/>
          <w:szCs w:val="28"/>
        </w:rPr>
        <w:t xml:space="preserve"> мониторинг, инвестиционный проект, соглашение).</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7.1.2. Мониторинг осуществляется в целях сбора, систематизации и учета информации о ходе исполнения условий соглашения и условий реализации инвестиционного проекта, в отношении которого заключено соглашение, в том числе этапов реализации инвестиционного проекта, а также выявления обстоятельств, указывающих на наличие оснований для расторжения соглашений, предусмотренных </w:t>
      </w:r>
      <w:hyperlink r:id="rId67">
        <w:r w:rsidRPr="0073138B">
          <w:rPr>
            <w:rFonts w:ascii="Times New Roman" w:hAnsi="Times New Roman" w:cs="Times New Roman"/>
            <w:sz w:val="28"/>
            <w:szCs w:val="28"/>
          </w:rPr>
          <w:t>частью 13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7.1.3. Организация, реализующая инвестиционный проект, представляет необходимые отчетность и информацию о ходе реализации такого проекта, принимает участие в мероприятиях по осуществлению мониторинга, оказывает содействие при подготовке отчетности и информации о ходе его реализации.</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7.1.4. </w:t>
      </w:r>
      <w:r w:rsidR="0089075B" w:rsidRPr="0073138B">
        <w:rPr>
          <w:rFonts w:ascii="Times New Roman" w:hAnsi="Times New Roman" w:cs="Times New Roman"/>
          <w:sz w:val="28"/>
          <w:szCs w:val="28"/>
        </w:rPr>
        <w:t>У</w:t>
      </w:r>
      <w:r w:rsidRPr="0073138B">
        <w:rPr>
          <w:rFonts w:ascii="Times New Roman" w:hAnsi="Times New Roman" w:cs="Times New Roman"/>
          <w:sz w:val="28"/>
          <w:szCs w:val="28"/>
        </w:rPr>
        <w:t>полномоченный орган взаимодействует с организацией, реализующей инвестиционный проект, или ее доверенными лицами по вопросу отчетности и информации о ходе реализации инвестиционного проекта, в отношении которого заключено соглашение.</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7.1.5. В Порядке используются понятия, установленные Федеральным </w:t>
      </w:r>
      <w:r w:rsidRPr="0073138B">
        <w:rPr>
          <w:rFonts w:ascii="Times New Roman" w:hAnsi="Times New Roman" w:cs="Times New Roman"/>
          <w:sz w:val="28"/>
          <w:szCs w:val="28"/>
        </w:rPr>
        <w:lastRenderedPageBreak/>
        <w:t>законом.</w:t>
      </w:r>
    </w:p>
    <w:p w:rsidR="00B410CF" w:rsidRPr="0073138B" w:rsidRDefault="00B410CF" w:rsidP="003D4A78">
      <w:pPr>
        <w:pStyle w:val="ConsPlusNormal"/>
        <w:ind w:firstLine="709"/>
        <w:jc w:val="both"/>
        <w:rPr>
          <w:rFonts w:ascii="Times New Roman" w:hAnsi="Times New Roman" w:cs="Times New Roman"/>
          <w:sz w:val="28"/>
          <w:szCs w:val="28"/>
        </w:rPr>
      </w:pPr>
    </w:p>
    <w:p w:rsidR="00B410CF" w:rsidRPr="0073138B" w:rsidRDefault="00B410CF" w:rsidP="003D4A78">
      <w:pPr>
        <w:pStyle w:val="ConsPlusTitle"/>
        <w:ind w:firstLine="709"/>
        <w:jc w:val="center"/>
        <w:outlineLvl w:val="2"/>
        <w:rPr>
          <w:rFonts w:ascii="Times New Roman" w:hAnsi="Times New Roman" w:cs="Times New Roman"/>
          <w:sz w:val="28"/>
          <w:szCs w:val="28"/>
        </w:rPr>
      </w:pPr>
      <w:r w:rsidRPr="0073138B">
        <w:rPr>
          <w:rFonts w:ascii="Times New Roman" w:hAnsi="Times New Roman" w:cs="Times New Roman"/>
          <w:sz w:val="28"/>
          <w:szCs w:val="28"/>
        </w:rPr>
        <w:t>7.2. Процедура проведения мероприятий по мониторингу</w:t>
      </w:r>
    </w:p>
    <w:p w:rsidR="00B410CF" w:rsidRPr="0073138B" w:rsidRDefault="00B410CF" w:rsidP="003D4A78">
      <w:pPr>
        <w:pStyle w:val="ConsPlusNormal"/>
        <w:ind w:firstLine="709"/>
        <w:jc w:val="both"/>
        <w:rPr>
          <w:rFonts w:ascii="Times New Roman" w:hAnsi="Times New Roman" w:cs="Times New Roman"/>
          <w:sz w:val="28"/>
          <w:szCs w:val="28"/>
        </w:rPr>
      </w:pPr>
    </w:p>
    <w:p w:rsidR="00B410CF" w:rsidRPr="0073138B" w:rsidRDefault="00B410CF" w:rsidP="003D4A78">
      <w:pPr>
        <w:pStyle w:val="ConsPlusNormal"/>
        <w:ind w:firstLine="709"/>
        <w:jc w:val="both"/>
        <w:rPr>
          <w:rFonts w:ascii="Times New Roman" w:hAnsi="Times New Roman" w:cs="Times New Roman"/>
          <w:sz w:val="28"/>
          <w:szCs w:val="28"/>
        </w:rPr>
      </w:pPr>
      <w:bookmarkStart w:id="17" w:name="P208"/>
      <w:bookmarkEnd w:id="17"/>
      <w:r w:rsidRPr="0073138B">
        <w:rPr>
          <w:rFonts w:ascii="Times New Roman" w:hAnsi="Times New Roman" w:cs="Times New Roman"/>
          <w:sz w:val="28"/>
          <w:szCs w:val="28"/>
        </w:rPr>
        <w:t>7.2.</w:t>
      </w:r>
      <w:r w:rsidR="00503D4D" w:rsidRPr="0073138B">
        <w:rPr>
          <w:rFonts w:ascii="Times New Roman" w:hAnsi="Times New Roman" w:cs="Times New Roman"/>
          <w:sz w:val="28"/>
          <w:szCs w:val="28"/>
        </w:rPr>
        <w:t>1</w:t>
      </w:r>
      <w:r w:rsidRPr="0073138B">
        <w:rPr>
          <w:rFonts w:ascii="Times New Roman" w:hAnsi="Times New Roman" w:cs="Times New Roman"/>
          <w:sz w:val="28"/>
          <w:szCs w:val="28"/>
        </w:rPr>
        <w:t xml:space="preserve">. Организация, реализующая инвестиционный проект, по итогам работы за полугодие (не позднее 5 августа) и по итогам работы за год (не позднее 1 февраля) представляет в уполномоченный орган </w:t>
      </w:r>
      <w:hyperlink w:anchor="P2322">
        <w:r w:rsidRPr="0073138B">
          <w:rPr>
            <w:rFonts w:ascii="Times New Roman" w:hAnsi="Times New Roman" w:cs="Times New Roman"/>
            <w:sz w:val="28"/>
            <w:szCs w:val="28"/>
          </w:rPr>
          <w:t>справку</w:t>
        </w:r>
      </w:hyperlink>
      <w:r w:rsidRPr="0073138B">
        <w:rPr>
          <w:rFonts w:ascii="Times New Roman" w:hAnsi="Times New Roman" w:cs="Times New Roman"/>
          <w:sz w:val="28"/>
          <w:szCs w:val="28"/>
        </w:rPr>
        <w:t xml:space="preserve"> об исполнении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для проведения мониторинга по форме согласно приложению </w:t>
      </w:r>
      <w:r w:rsidR="00471DE5" w:rsidRPr="0073138B">
        <w:rPr>
          <w:rFonts w:ascii="Times New Roman" w:hAnsi="Times New Roman" w:cs="Times New Roman"/>
          <w:sz w:val="28"/>
          <w:szCs w:val="28"/>
        </w:rPr>
        <w:t>№</w:t>
      </w:r>
      <w:r w:rsidRPr="0073138B">
        <w:rPr>
          <w:rFonts w:ascii="Times New Roman" w:hAnsi="Times New Roman" w:cs="Times New Roman"/>
          <w:sz w:val="28"/>
          <w:szCs w:val="28"/>
        </w:rPr>
        <w:t xml:space="preserve"> 9 к настоящему Порядку с приложением следующей информации, необходимой для осуществления мероприятий по мониторингу, а также для формирования отчетов о ходе реализации инвестиционного проекта в соответствии с заключенным соглашением:</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об осуществленных организацией, реализующей инвестиционный проект, капиталовложениях, в том числе по очередному этапу реализации инвестиционного проекта;</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 ходе получения разрешений (согласий) органов государственной власти и (или) органов местного самоуправления (или организаций, уполномоченных на выдачу таких разрешений (согласий)), при реализации очередного этапа инвестиционного проекта (при наличии);</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 ходе выполнения работ (мероприятий) по строительству (реконструкции) объектов капитального строительства при реализации очередного этапа инвестиционного проекта (при наличии);</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 регистрации прав (в том числе прав на недвижимое имущество, результаты интеллектуальной деятельности или средства индивидуализации, иных прав) при реализации очередного этапа инвестиционного проекта (при наличии);</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 ходе выполнения работ (мероприятий) по созданию (реконструкции, модернизации) объектов, не являющихся объектами капитального строительства, при реализации очередного этапа инвестиционного проекта (при наличии);</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 ходе реализации мероприятий по снижению негативного воздействия на окружающую среду (мероприятий по реконструкции, техническому перевооружению объектов, оказывающих негативное воздействие на окружающую среду) при реализации очередного этапа инвестиционного проекта (при наличии);</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 ходе реализации иных мероприятий, предусмотренных при реализации инвестиционного проекта (при наличии);</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 налоговых отчислениях в бюджеты бюджетной системы Российской Федерации при реализации инвестиционного проекта (по годам);</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о создании новых рабочих мест при реализации инвестиционного проекта (по годам);</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lastRenderedPageBreak/>
        <w:t>об обстоятельствах, влияющих или способных повлиять на реализацию инвестиционного проекта и ставящих под угрозу выполнение условий соглашения и своевременное достижение значений показателей инвестиционного проекта, заявленных в бизнес-плане (включает в себя информацию о причинах возникновения указанных обстоятельств, мероприятиях по их преодолению с указанием ожидаемого срока реализации соответствующих мероприятий, о действиях организации, реализующей инвестиционный проект, направленных на минимизацию негативных последствий возникновения данных обстоятельств).</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7.2.</w:t>
      </w:r>
      <w:r w:rsidR="00503D4D" w:rsidRPr="0073138B">
        <w:rPr>
          <w:rFonts w:ascii="Times New Roman" w:hAnsi="Times New Roman" w:cs="Times New Roman"/>
          <w:sz w:val="28"/>
          <w:szCs w:val="28"/>
        </w:rPr>
        <w:t>2</w:t>
      </w:r>
      <w:r w:rsidRPr="0073138B">
        <w:rPr>
          <w:rFonts w:ascii="Times New Roman" w:hAnsi="Times New Roman" w:cs="Times New Roman"/>
          <w:sz w:val="28"/>
          <w:szCs w:val="28"/>
        </w:rPr>
        <w:t xml:space="preserve">. Информация о ходе реализации инвестиционного проекта, предусмотренная </w:t>
      </w:r>
      <w:hyperlink w:anchor="P208">
        <w:r w:rsidRPr="0073138B">
          <w:rPr>
            <w:rFonts w:ascii="Times New Roman" w:hAnsi="Times New Roman" w:cs="Times New Roman"/>
            <w:sz w:val="28"/>
            <w:szCs w:val="28"/>
          </w:rPr>
          <w:t>подпунктом 7.2.</w:t>
        </w:r>
        <w:r w:rsidR="00503D4D" w:rsidRPr="0073138B">
          <w:rPr>
            <w:rFonts w:ascii="Times New Roman" w:hAnsi="Times New Roman" w:cs="Times New Roman"/>
            <w:sz w:val="28"/>
            <w:szCs w:val="28"/>
          </w:rPr>
          <w:t>1</w:t>
        </w:r>
        <w:r w:rsidRPr="0073138B">
          <w:rPr>
            <w:rFonts w:ascii="Times New Roman" w:hAnsi="Times New Roman" w:cs="Times New Roman"/>
            <w:sz w:val="28"/>
            <w:szCs w:val="28"/>
          </w:rPr>
          <w:t xml:space="preserve"> пункта 7.2</w:t>
        </w:r>
      </w:hyperlink>
      <w:r w:rsidRPr="0073138B">
        <w:rPr>
          <w:rFonts w:ascii="Times New Roman" w:hAnsi="Times New Roman" w:cs="Times New Roman"/>
          <w:sz w:val="28"/>
          <w:szCs w:val="28"/>
        </w:rPr>
        <w:t xml:space="preserve"> настоящего раздела Порядка, направляется организацией, реализующей инвестиционный проект, в уполномоченный орган на бумажном носителе с приложением электронного носителя информации, содержащего электронные образы соответствующих документов, созданные путем сканирования.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 либо представляются посредством системы </w:t>
      </w:r>
      <w:r w:rsidR="00503D4D" w:rsidRPr="0073138B">
        <w:rPr>
          <w:rFonts w:ascii="Times New Roman" w:hAnsi="Times New Roman" w:cs="Times New Roman"/>
          <w:sz w:val="28"/>
          <w:szCs w:val="28"/>
        </w:rPr>
        <w:t>«</w:t>
      </w:r>
      <w:r w:rsidRPr="0073138B">
        <w:rPr>
          <w:rFonts w:ascii="Times New Roman" w:hAnsi="Times New Roman" w:cs="Times New Roman"/>
          <w:sz w:val="28"/>
          <w:szCs w:val="28"/>
        </w:rPr>
        <w:t>Капиталовложения</w:t>
      </w:r>
      <w:r w:rsidR="00503D4D" w:rsidRPr="0073138B">
        <w:rPr>
          <w:rFonts w:ascii="Times New Roman" w:hAnsi="Times New Roman" w:cs="Times New Roman"/>
          <w:sz w:val="28"/>
          <w:szCs w:val="28"/>
        </w:rPr>
        <w:t>»</w:t>
      </w:r>
      <w:r w:rsidRPr="0073138B">
        <w:rPr>
          <w:rFonts w:ascii="Times New Roman" w:hAnsi="Times New Roman" w:cs="Times New Roman"/>
          <w:sz w:val="28"/>
          <w:szCs w:val="28"/>
        </w:rPr>
        <w:t xml:space="preserve"> через ее электронный документооборот.</w:t>
      </w:r>
    </w:p>
    <w:p w:rsidR="00501A8D"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7.2.</w:t>
      </w:r>
      <w:r w:rsidR="00503D4D" w:rsidRPr="0073138B">
        <w:rPr>
          <w:rFonts w:ascii="Times New Roman" w:hAnsi="Times New Roman" w:cs="Times New Roman"/>
          <w:sz w:val="28"/>
          <w:szCs w:val="28"/>
        </w:rPr>
        <w:t>3</w:t>
      </w:r>
      <w:r w:rsidRPr="0073138B">
        <w:rPr>
          <w:rFonts w:ascii="Times New Roman" w:hAnsi="Times New Roman" w:cs="Times New Roman"/>
          <w:sz w:val="28"/>
          <w:szCs w:val="28"/>
        </w:rPr>
        <w:t xml:space="preserve">. Уполномоченный орган </w:t>
      </w:r>
      <w:r w:rsidR="00501A8D" w:rsidRPr="0073138B">
        <w:rPr>
          <w:rFonts w:ascii="Times New Roman" w:hAnsi="Times New Roman" w:cs="Times New Roman"/>
          <w:sz w:val="28"/>
          <w:szCs w:val="28"/>
        </w:rPr>
        <w:t xml:space="preserve">на основании представленной организацией, реализующей инвестиционный проект, информации </w:t>
      </w:r>
      <w:r w:rsidRPr="0073138B">
        <w:rPr>
          <w:rFonts w:ascii="Times New Roman" w:hAnsi="Times New Roman" w:cs="Times New Roman"/>
          <w:sz w:val="28"/>
          <w:szCs w:val="28"/>
        </w:rPr>
        <w:t xml:space="preserve">о ходе реализации инвестиционного проекта, предусмотренной </w:t>
      </w:r>
      <w:hyperlink w:anchor="P208">
        <w:r w:rsidRPr="0073138B">
          <w:rPr>
            <w:rFonts w:ascii="Times New Roman" w:hAnsi="Times New Roman" w:cs="Times New Roman"/>
            <w:sz w:val="28"/>
            <w:szCs w:val="28"/>
          </w:rPr>
          <w:t>подпунктом 7.2.</w:t>
        </w:r>
        <w:r w:rsidR="00503D4D" w:rsidRPr="0073138B">
          <w:rPr>
            <w:rFonts w:ascii="Times New Roman" w:hAnsi="Times New Roman" w:cs="Times New Roman"/>
            <w:sz w:val="28"/>
            <w:szCs w:val="28"/>
          </w:rPr>
          <w:t>1</w:t>
        </w:r>
        <w:r w:rsidRPr="0073138B">
          <w:rPr>
            <w:rFonts w:ascii="Times New Roman" w:hAnsi="Times New Roman" w:cs="Times New Roman"/>
            <w:sz w:val="28"/>
            <w:szCs w:val="28"/>
          </w:rPr>
          <w:t xml:space="preserve"> пункта 7.2</w:t>
        </w:r>
      </w:hyperlink>
      <w:r w:rsidRPr="0073138B">
        <w:rPr>
          <w:rFonts w:ascii="Times New Roman" w:hAnsi="Times New Roman" w:cs="Times New Roman"/>
          <w:sz w:val="28"/>
          <w:szCs w:val="28"/>
        </w:rPr>
        <w:t xml:space="preserve"> настоящего раздела Порядка, </w:t>
      </w:r>
      <w:r w:rsidR="00501A8D" w:rsidRPr="0073138B">
        <w:rPr>
          <w:rFonts w:ascii="Times New Roman" w:hAnsi="Times New Roman" w:cs="Times New Roman"/>
          <w:sz w:val="28"/>
          <w:szCs w:val="28"/>
        </w:rPr>
        <w:t>проводит мониторинг хода реализации инвестиционного проекта, по результатам которого выносит рекомендации по изменению или расторжению соглашения.</w:t>
      </w:r>
    </w:p>
    <w:p w:rsidR="00574846" w:rsidRPr="0073138B" w:rsidRDefault="00574846"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7.2.4. Уполномоченный орган вправе привлекать в пределах установленной компетенции иные организации и органы исполнительной власти, формируемые правительством  Еврейской автономной области, на которые возложены функции по координации и регулированию деятельности в соответствующей отрасли (сфере) управления в зависимости от направления реализации новых проектов</w:t>
      </w:r>
      <w:r w:rsidR="0006627B" w:rsidRPr="0073138B">
        <w:rPr>
          <w:rFonts w:ascii="Times New Roman" w:hAnsi="Times New Roman" w:cs="Times New Roman"/>
          <w:sz w:val="28"/>
          <w:szCs w:val="28"/>
        </w:rPr>
        <w:t xml:space="preserve"> (далее – отраслевой орган)</w:t>
      </w:r>
      <w:r w:rsidRPr="0073138B">
        <w:rPr>
          <w:rFonts w:ascii="Times New Roman" w:hAnsi="Times New Roman" w:cs="Times New Roman"/>
          <w:sz w:val="28"/>
          <w:szCs w:val="28"/>
        </w:rPr>
        <w:t xml:space="preserve">, для проведения проверки данных, представленных организацией, реализующей инвестиционный проект, проверки исполнения условий соглашения и условий реализации инвестиционного проекта, в том числе соответствующих этапов реализации инвестиционного проекта. </w:t>
      </w: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7.2.</w:t>
      </w:r>
      <w:r w:rsidR="0006627B" w:rsidRPr="0073138B">
        <w:rPr>
          <w:rFonts w:ascii="Times New Roman" w:hAnsi="Times New Roman" w:cs="Times New Roman"/>
          <w:sz w:val="28"/>
          <w:szCs w:val="28"/>
        </w:rPr>
        <w:t>5</w:t>
      </w:r>
      <w:r w:rsidRPr="0073138B">
        <w:rPr>
          <w:rFonts w:ascii="Times New Roman" w:hAnsi="Times New Roman" w:cs="Times New Roman"/>
          <w:sz w:val="28"/>
          <w:szCs w:val="28"/>
        </w:rPr>
        <w:t xml:space="preserve">. При выявлении любого из обстоятельств, указанных в </w:t>
      </w:r>
      <w:hyperlink r:id="rId68">
        <w:r w:rsidRPr="0073138B">
          <w:rPr>
            <w:rFonts w:ascii="Times New Roman" w:hAnsi="Times New Roman" w:cs="Times New Roman"/>
            <w:sz w:val="28"/>
            <w:szCs w:val="28"/>
          </w:rPr>
          <w:t>части 13 статьи 11</w:t>
        </w:r>
      </w:hyperlink>
      <w:r w:rsidRPr="0073138B">
        <w:rPr>
          <w:rFonts w:ascii="Times New Roman" w:hAnsi="Times New Roman" w:cs="Times New Roman"/>
          <w:sz w:val="28"/>
          <w:szCs w:val="28"/>
        </w:rPr>
        <w:t xml:space="preserve"> Федерального закона, в том числе по результатам мониторинга отраслевого органа, уполномоченный орган вправе потребовать расторжения соглашения, в том числе во внесудебном порядке с письменным уведомлением каждой из сторон соглашения не позднее </w:t>
      </w:r>
      <w:r w:rsidR="00503D4D" w:rsidRPr="0073138B">
        <w:rPr>
          <w:rFonts w:ascii="Times New Roman" w:hAnsi="Times New Roman" w:cs="Times New Roman"/>
          <w:sz w:val="28"/>
          <w:szCs w:val="28"/>
        </w:rPr>
        <w:t>30</w:t>
      </w:r>
      <w:r w:rsidRPr="0073138B">
        <w:rPr>
          <w:rFonts w:ascii="Times New Roman" w:hAnsi="Times New Roman" w:cs="Times New Roman"/>
          <w:sz w:val="28"/>
          <w:szCs w:val="28"/>
        </w:rPr>
        <w:t xml:space="preserve"> </w:t>
      </w:r>
      <w:r w:rsidRPr="0073138B">
        <w:rPr>
          <w:rFonts w:ascii="Times New Roman" w:hAnsi="Times New Roman" w:cs="Times New Roman"/>
          <w:sz w:val="28"/>
          <w:szCs w:val="28"/>
        </w:rPr>
        <w:lastRenderedPageBreak/>
        <w:t xml:space="preserve">рабочих дней до предполагаемой даты расторжения при наступлении любого из условий, указанных в </w:t>
      </w:r>
      <w:hyperlink r:id="rId69">
        <w:r w:rsidRPr="0073138B">
          <w:rPr>
            <w:rFonts w:ascii="Times New Roman" w:hAnsi="Times New Roman" w:cs="Times New Roman"/>
            <w:sz w:val="28"/>
            <w:szCs w:val="28"/>
          </w:rPr>
          <w:t>части 14 статьи 11</w:t>
        </w:r>
      </w:hyperlink>
      <w:r w:rsidRPr="0073138B">
        <w:rPr>
          <w:rFonts w:ascii="Times New Roman" w:hAnsi="Times New Roman" w:cs="Times New Roman"/>
          <w:sz w:val="28"/>
          <w:szCs w:val="28"/>
        </w:rPr>
        <w:t xml:space="preserve"> Федерального закона.</w:t>
      </w:r>
    </w:p>
    <w:p w:rsidR="00B410CF" w:rsidRPr="0073138B" w:rsidRDefault="00B410CF" w:rsidP="003D4A78">
      <w:pPr>
        <w:pStyle w:val="ConsPlusNormal"/>
        <w:ind w:firstLine="709"/>
        <w:jc w:val="both"/>
        <w:rPr>
          <w:rFonts w:ascii="Times New Roman" w:hAnsi="Times New Roman" w:cs="Times New Roman"/>
          <w:sz w:val="28"/>
          <w:szCs w:val="28"/>
        </w:rPr>
      </w:pPr>
    </w:p>
    <w:p w:rsidR="00B410CF" w:rsidRPr="0073138B" w:rsidRDefault="00B410CF" w:rsidP="003D4A78">
      <w:pPr>
        <w:pStyle w:val="ConsPlusTitle"/>
        <w:ind w:firstLine="709"/>
        <w:jc w:val="center"/>
        <w:outlineLvl w:val="1"/>
        <w:rPr>
          <w:rFonts w:ascii="Times New Roman" w:hAnsi="Times New Roman" w:cs="Times New Roman"/>
          <w:sz w:val="28"/>
          <w:szCs w:val="28"/>
        </w:rPr>
      </w:pPr>
      <w:r w:rsidRPr="0073138B">
        <w:rPr>
          <w:rFonts w:ascii="Times New Roman" w:hAnsi="Times New Roman" w:cs="Times New Roman"/>
          <w:sz w:val="28"/>
          <w:szCs w:val="28"/>
        </w:rPr>
        <w:t>8. Заключительные положения</w:t>
      </w:r>
    </w:p>
    <w:p w:rsidR="00B410CF" w:rsidRPr="0073138B" w:rsidRDefault="00B410CF" w:rsidP="003D4A78">
      <w:pPr>
        <w:pStyle w:val="ConsPlusNormal"/>
        <w:ind w:firstLine="709"/>
        <w:jc w:val="both"/>
        <w:rPr>
          <w:rFonts w:ascii="Times New Roman" w:hAnsi="Times New Roman" w:cs="Times New Roman"/>
          <w:sz w:val="28"/>
          <w:szCs w:val="28"/>
        </w:rPr>
      </w:pPr>
    </w:p>
    <w:p w:rsidR="00B410CF" w:rsidRPr="0073138B" w:rsidRDefault="00B410CF" w:rsidP="003D4A78">
      <w:pPr>
        <w:pStyle w:val="ConsPlusNormal"/>
        <w:ind w:firstLine="709"/>
        <w:jc w:val="both"/>
        <w:rPr>
          <w:rFonts w:ascii="Times New Roman" w:hAnsi="Times New Roman" w:cs="Times New Roman"/>
          <w:sz w:val="28"/>
          <w:szCs w:val="28"/>
        </w:rPr>
      </w:pPr>
      <w:r w:rsidRPr="0073138B">
        <w:rPr>
          <w:rFonts w:ascii="Times New Roman" w:hAnsi="Times New Roman" w:cs="Times New Roman"/>
          <w:sz w:val="28"/>
          <w:szCs w:val="28"/>
        </w:rPr>
        <w:t xml:space="preserve">8.1. Отраслевые органы, органы местного самоуправления </w:t>
      </w:r>
      <w:r w:rsidR="0024764D" w:rsidRPr="0073138B">
        <w:rPr>
          <w:rFonts w:ascii="Times New Roman" w:hAnsi="Times New Roman" w:cs="Times New Roman"/>
          <w:sz w:val="28"/>
          <w:szCs w:val="28"/>
        </w:rPr>
        <w:t>Еврейской автономной области</w:t>
      </w:r>
      <w:r w:rsidRPr="0073138B">
        <w:rPr>
          <w:rFonts w:ascii="Times New Roman" w:hAnsi="Times New Roman" w:cs="Times New Roman"/>
          <w:sz w:val="28"/>
          <w:szCs w:val="28"/>
        </w:rPr>
        <w:t>, организации, иные лица, получившие в соответствии с Федеральным законом и настоящим Порядком доступ к персональным данным, к сведениям, составляющим коммерческую и (или) иную охраняемую федеральным законом тайну, обязаны обеспечивать конфиденциальность соответствующих данных и сведений.</w:t>
      </w:r>
    </w:p>
    <w:p w:rsidR="00B410CF" w:rsidRPr="0073138B" w:rsidRDefault="00B410CF">
      <w:pPr>
        <w:pStyle w:val="ConsPlusNormal"/>
        <w:ind w:firstLine="540"/>
        <w:jc w:val="both"/>
        <w:rPr>
          <w:rFonts w:ascii="Times New Roman" w:hAnsi="Times New Roman" w:cs="Times New Roman"/>
          <w:sz w:val="28"/>
          <w:szCs w:val="28"/>
        </w:rPr>
      </w:pPr>
    </w:p>
    <w:p w:rsidR="00B410CF" w:rsidRDefault="00B410CF">
      <w:pPr>
        <w:pStyle w:val="ConsPlusNormal"/>
        <w:ind w:firstLine="540"/>
        <w:jc w:val="both"/>
        <w:rPr>
          <w:rFonts w:ascii="Times New Roman" w:hAnsi="Times New Roman" w:cs="Times New Roman"/>
          <w:sz w:val="28"/>
          <w:szCs w:val="28"/>
        </w:rPr>
      </w:pPr>
    </w:p>
    <w:p w:rsidR="00663ECF" w:rsidRDefault="00663ECF">
      <w:pPr>
        <w:pStyle w:val="ConsPlusNormal"/>
        <w:ind w:firstLine="540"/>
        <w:jc w:val="both"/>
        <w:rPr>
          <w:rFonts w:ascii="Times New Roman" w:hAnsi="Times New Roman" w:cs="Times New Roman"/>
          <w:sz w:val="28"/>
          <w:szCs w:val="28"/>
        </w:rPr>
      </w:pPr>
    </w:p>
    <w:p w:rsidR="00663ECF" w:rsidRDefault="00663ECF">
      <w:pPr>
        <w:pStyle w:val="ConsPlusNormal"/>
        <w:ind w:firstLine="540"/>
        <w:jc w:val="both"/>
        <w:rPr>
          <w:rFonts w:ascii="Times New Roman" w:hAnsi="Times New Roman" w:cs="Times New Roman"/>
          <w:sz w:val="28"/>
          <w:szCs w:val="28"/>
        </w:rPr>
      </w:pPr>
    </w:p>
    <w:p w:rsidR="00663ECF" w:rsidRDefault="00663ECF">
      <w:pPr>
        <w:pStyle w:val="ConsPlusNormal"/>
        <w:ind w:firstLine="540"/>
        <w:jc w:val="both"/>
        <w:rPr>
          <w:rFonts w:ascii="Times New Roman" w:hAnsi="Times New Roman" w:cs="Times New Roman"/>
          <w:sz w:val="28"/>
          <w:szCs w:val="28"/>
        </w:rPr>
      </w:pPr>
    </w:p>
    <w:p w:rsidR="00663ECF" w:rsidRDefault="00663ECF">
      <w:pPr>
        <w:pStyle w:val="ConsPlusNormal"/>
        <w:ind w:firstLine="540"/>
        <w:jc w:val="both"/>
        <w:rPr>
          <w:rFonts w:ascii="Times New Roman" w:hAnsi="Times New Roman" w:cs="Times New Roman"/>
          <w:sz w:val="28"/>
          <w:szCs w:val="28"/>
        </w:rPr>
      </w:pPr>
    </w:p>
    <w:p w:rsidR="00663ECF" w:rsidRDefault="00663ECF">
      <w:pPr>
        <w:pStyle w:val="ConsPlusNormal"/>
        <w:ind w:firstLine="540"/>
        <w:jc w:val="both"/>
        <w:rPr>
          <w:rFonts w:ascii="Times New Roman" w:hAnsi="Times New Roman" w:cs="Times New Roman"/>
          <w:sz w:val="28"/>
          <w:szCs w:val="28"/>
        </w:rPr>
      </w:pPr>
    </w:p>
    <w:p w:rsidR="00663ECF" w:rsidRDefault="00663ECF">
      <w:pPr>
        <w:pStyle w:val="ConsPlusNormal"/>
        <w:ind w:firstLine="540"/>
        <w:jc w:val="both"/>
        <w:rPr>
          <w:rFonts w:ascii="Times New Roman" w:hAnsi="Times New Roman" w:cs="Times New Roman"/>
          <w:sz w:val="28"/>
          <w:szCs w:val="28"/>
        </w:rPr>
      </w:pPr>
    </w:p>
    <w:p w:rsidR="00663ECF" w:rsidRDefault="00663ECF">
      <w:pPr>
        <w:pStyle w:val="ConsPlusNormal"/>
        <w:ind w:firstLine="540"/>
        <w:jc w:val="both"/>
        <w:rPr>
          <w:rFonts w:ascii="Times New Roman" w:hAnsi="Times New Roman" w:cs="Times New Roman"/>
          <w:sz w:val="28"/>
          <w:szCs w:val="28"/>
        </w:rPr>
      </w:pPr>
    </w:p>
    <w:p w:rsidR="00663ECF" w:rsidRDefault="00663ECF">
      <w:pPr>
        <w:pStyle w:val="ConsPlusNormal"/>
        <w:ind w:firstLine="540"/>
        <w:jc w:val="both"/>
        <w:rPr>
          <w:rFonts w:ascii="Times New Roman" w:hAnsi="Times New Roman" w:cs="Times New Roman"/>
          <w:sz w:val="28"/>
          <w:szCs w:val="28"/>
        </w:rPr>
      </w:pPr>
    </w:p>
    <w:p w:rsidR="00B410CF" w:rsidRPr="0040304A" w:rsidRDefault="00B410CF">
      <w:pPr>
        <w:pStyle w:val="ConsPlusNormal"/>
        <w:jc w:val="right"/>
        <w:outlineLvl w:val="1"/>
        <w:rPr>
          <w:rFonts w:ascii="Times New Roman" w:hAnsi="Times New Roman" w:cs="Times New Roman"/>
        </w:rPr>
      </w:pPr>
      <w:r w:rsidRPr="0040304A">
        <w:rPr>
          <w:rFonts w:ascii="Times New Roman" w:hAnsi="Times New Roman" w:cs="Times New Roman"/>
        </w:rPr>
        <w:t xml:space="preserve">Приложение </w:t>
      </w:r>
      <w:r w:rsidR="0040304A">
        <w:rPr>
          <w:rFonts w:ascii="Times New Roman" w:hAnsi="Times New Roman" w:cs="Times New Roman"/>
        </w:rPr>
        <w:t>№</w:t>
      </w:r>
      <w:r w:rsidRPr="0040304A">
        <w:rPr>
          <w:rFonts w:ascii="Times New Roman" w:hAnsi="Times New Roman" w:cs="Times New Roman"/>
        </w:rPr>
        <w:t xml:space="preserve"> 1</w:t>
      </w:r>
    </w:p>
    <w:p w:rsidR="00B410CF" w:rsidRPr="0040304A" w:rsidRDefault="0073138B" w:rsidP="0073138B">
      <w:pPr>
        <w:pStyle w:val="ConsPlusNormal"/>
        <w:jc w:val="center"/>
        <w:rPr>
          <w:rFonts w:ascii="Times New Roman" w:hAnsi="Times New Roman" w:cs="Times New Roman"/>
        </w:rPr>
      </w:pPr>
      <w:r w:rsidRPr="0040304A">
        <w:rPr>
          <w:rFonts w:ascii="Times New Roman" w:hAnsi="Times New Roman" w:cs="Times New Roman"/>
        </w:rPr>
        <w:t xml:space="preserve">                                                                                                           </w:t>
      </w:r>
      <w:r w:rsidR="00C020D9">
        <w:rPr>
          <w:rFonts w:ascii="Times New Roman" w:hAnsi="Times New Roman" w:cs="Times New Roman"/>
        </w:rPr>
        <w:t xml:space="preserve">            </w:t>
      </w:r>
      <w:r w:rsidRPr="0040304A">
        <w:rPr>
          <w:rFonts w:ascii="Times New Roman" w:hAnsi="Times New Roman" w:cs="Times New Roman"/>
        </w:rPr>
        <w:t xml:space="preserve"> </w:t>
      </w:r>
      <w:r w:rsidR="00B410CF" w:rsidRPr="0040304A">
        <w:rPr>
          <w:rFonts w:ascii="Times New Roman" w:hAnsi="Times New Roman" w:cs="Times New Roman"/>
        </w:rPr>
        <w:t>к Порядку</w:t>
      </w:r>
      <w:r w:rsidRPr="0040304A">
        <w:rPr>
          <w:rFonts w:ascii="Times New Roman" w:hAnsi="Times New Roman" w:cs="Times New Roman"/>
        </w:rPr>
        <w:t xml:space="preserve"> </w:t>
      </w:r>
      <w:r w:rsidR="00B410CF" w:rsidRPr="0040304A">
        <w:rPr>
          <w:rFonts w:ascii="Times New Roman" w:hAnsi="Times New Roman" w:cs="Times New Roman"/>
        </w:rPr>
        <w:t>заключения соглашений</w:t>
      </w:r>
    </w:p>
    <w:p w:rsidR="00B410CF" w:rsidRPr="0040304A" w:rsidRDefault="0073138B">
      <w:pPr>
        <w:pStyle w:val="ConsPlusNormal"/>
        <w:jc w:val="right"/>
        <w:rPr>
          <w:rFonts w:ascii="Times New Roman" w:hAnsi="Times New Roman" w:cs="Times New Roman"/>
        </w:rPr>
      </w:pPr>
      <w:r w:rsidRPr="0040304A">
        <w:rPr>
          <w:rFonts w:ascii="Times New Roman" w:hAnsi="Times New Roman" w:cs="Times New Roman"/>
        </w:rPr>
        <w:t xml:space="preserve">    </w:t>
      </w:r>
      <w:r w:rsidR="00B410CF" w:rsidRPr="0040304A">
        <w:rPr>
          <w:rFonts w:ascii="Times New Roman" w:hAnsi="Times New Roman" w:cs="Times New Roman"/>
        </w:rPr>
        <w:t>о защите и поощрении капиталовложений,</w:t>
      </w:r>
    </w:p>
    <w:p w:rsidR="0024764D" w:rsidRPr="0040304A" w:rsidRDefault="00B410CF">
      <w:pPr>
        <w:pStyle w:val="ConsPlusNormal"/>
        <w:jc w:val="right"/>
        <w:rPr>
          <w:rFonts w:ascii="Times New Roman" w:hAnsi="Times New Roman" w:cs="Times New Roman"/>
        </w:rPr>
      </w:pPr>
      <w:r w:rsidRPr="0040304A">
        <w:rPr>
          <w:rFonts w:ascii="Times New Roman" w:hAnsi="Times New Roman" w:cs="Times New Roman"/>
        </w:rPr>
        <w:t xml:space="preserve">стороной которых является </w:t>
      </w:r>
    </w:p>
    <w:p w:rsidR="00B410CF" w:rsidRPr="0040304A" w:rsidRDefault="0024764D">
      <w:pPr>
        <w:pStyle w:val="ConsPlusNormal"/>
        <w:jc w:val="right"/>
        <w:rPr>
          <w:rFonts w:ascii="Times New Roman" w:hAnsi="Times New Roman" w:cs="Times New Roman"/>
        </w:rPr>
      </w:pPr>
      <w:r w:rsidRPr="0040304A">
        <w:rPr>
          <w:rFonts w:ascii="Times New Roman" w:hAnsi="Times New Roman" w:cs="Times New Roman"/>
        </w:rPr>
        <w:t xml:space="preserve">Еврейская автономная </w:t>
      </w:r>
      <w:r w:rsidR="00B410CF" w:rsidRPr="0040304A">
        <w:rPr>
          <w:rFonts w:ascii="Times New Roman" w:hAnsi="Times New Roman" w:cs="Times New Roman"/>
        </w:rPr>
        <w:t>область</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и не является Российская Федерация,</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изменения и прекращения действия таких</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соглашений, особенностям раскрытия информации</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 xml:space="preserve">о </w:t>
      </w:r>
      <w:proofErr w:type="spellStart"/>
      <w:r w:rsidRPr="0040304A">
        <w:rPr>
          <w:rFonts w:ascii="Times New Roman" w:hAnsi="Times New Roman" w:cs="Times New Roman"/>
        </w:rPr>
        <w:t>бенефициарных</w:t>
      </w:r>
      <w:proofErr w:type="spellEnd"/>
      <w:r w:rsidRPr="0040304A">
        <w:rPr>
          <w:rFonts w:ascii="Times New Roman" w:hAnsi="Times New Roman" w:cs="Times New Roman"/>
        </w:rPr>
        <w:t xml:space="preserve"> владельцах организации,</w:t>
      </w:r>
    </w:p>
    <w:p w:rsidR="00B410CF" w:rsidRPr="0073138B" w:rsidRDefault="00B410CF">
      <w:pPr>
        <w:pStyle w:val="ConsPlusNormal"/>
        <w:jc w:val="right"/>
      </w:pPr>
      <w:r w:rsidRPr="0040304A">
        <w:rPr>
          <w:rFonts w:ascii="Times New Roman" w:hAnsi="Times New Roman" w:cs="Times New Roman"/>
        </w:rPr>
        <w:t>реализующей инвестиционный проект</w:t>
      </w:r>
    </w:p>
    <w:p w:rsidR="00B410CF" w:rsidRPr="0073138B" w:rsidRDefault="00B410CF">
      <w:pPr>
        <w:pStyle w:val="ConsPlusNormal"/>
        <w:ind w:firstLine="540"/>
        <w:jc w:val="both"/>
      </w:pPr>
    </w:p>
    <w:p w:rsidR="00B410CF" w:rsidRPr="00627380" w:rsidRDefault="00B410CF">
      <w:pPr>
        <w:pStyle w:val="ConsPlusNormal"/>
        <w:jc w:val="center"/>
        <w:rPr>
          <w:rFonts w:ascii="Times New Roman" w:hAnsi="Times New Roman" w:cs="Times New Roman"/>
          <w:sz w:val="24"/>
          <w:szCs w:val="24"/>
        </w:rPr>
      </w:pPr>
      <w:bookmarkStart w:id="18" w:name="P248"/>
      <w:bookmarkEnd w:id="18"/>
      <w:r w:rsidRPr="00627380">
        <w:rPr>
          <w:rFonts w:ascii="Times New Roman" w:hAnsi="Times New Roman" w:cs="Times New Roman"/>
          <w:sz w:val="24"/>
          <w:szCs w:val="24"/>
        </w:rPr>
        <w:t>ЗАЯВЛЕНИЕ</w:t>
      </w:r>
    </w:p>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о заключении соглашения о защите и поощрении</w:t>
      </w:r>
    </w:p>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капиталовложений</w:t>
      </w:r>
    </w:p>
    <w:p w:rsidR="00B410CF" w:rsidRPr="0073138B" w:rsidRDefault="00B410CF">
      <w:pPr>
        <w:pStyle w:val="ConsPlusNormal"/>
        <w:ind w:firstLine="540"/>
        <w:jc w:val="both"/>
      </w:pPr>
    </w:p>
    <w:p w:rsidR="00B410CF" w:rsidRPr="0073138B" w:rsidRDefault="00B410CF">
      <w:pPr>
        <w:pStyle w:val="ConsPlusNonformat"/>
        <w:jc w:val="both"/>
      </w:pPr>
      <w:r w:rsidRPr="0073138B">
        <w:t>___________________________________________________________________________</w:t>
      </w:r>
    </w:p>
    <w:p w:rsidR="00B410CF" w:rsidRPr="00627380" w:rsidRDefault="00B410CF" w:rsidP="00627380">
      <w:pPr>
        <w:pStyle w:val="ConsPlusNonformat"/>
        <w:jc w:val="center"/>
        <w:rPr>
          <w:rFonts w:ascii="Times New Roman" w:hAnsi="Times New Roman" w:cs="Times New Roman"/>
        </w:rPr>
      </w:pPr>
      <w:r w:rsidRPr="00627380">
        <w:rPr>
          <w:rFonts w:ascii="Times New Roman" w:hAnsi="Times New Roman" w:cs="Times New Roman"/>
        </w:rPr>
        <w:t>(полное наименование заявителя (организации, реализующей проект)</w:t>
      </w:r>
    </w:p>
    <w:p w:rsidR="00B410CF" w:rsidRPr="0073138B" w:rsidRDefault="00B410CF">
      <w:pPr>
        <w:pStyle w:val="ConsPlusNonformat"/>
        <w:jc w:val="both"/>
      </w:pPr>
      <w:r w:rsidRPr="00627380">
        <w:rPr>
          <w:rFonts w:ascii="Times New Roman" w:hAnsi="Times New Roman" w:cs="Times New Roman"/>
          <w:sz w:val="24"/>
          <w:szCs w:val="24"/>
        </w:rPr>
        <w:t xml:space="preserve">в </w:t>
      </w:r>
      <w:proofErr w:type="gramStart"/>
      <w:r w:rsidRPr="00627380">
        <w:rPr>
          <w:rFonts w:ascii="Times New Roman" w:hAnsi="Times New Roman" w:cs="Times New Roman"/>
          <w:sz w:val="24"/>
          <w:szCs w:val="24"/>
        </w:rPr>
        <w:t>лице</w:t>
      </w:r>
      <w:r w:rsidR="00627380">
        <w:rPr>
          <w:rFonts w:ascii="Times New Roman" w:hAnsi="Times New Roman" w:cs="Times New Roman"/>
          <w:sz w:val="24"/>
          <w:szCs w:val="24"/>
        </w:rPr>
        <w:t xml:space="preserve"> </w:t>
      </w:r>
      <w:r w:rsidRPr="0073138B">
        <w:t xml:space="preserve"> _</w:t>
      </w:r>
      <w:proofErr w:type="gramEnd"/>
      <w:r w:rsidRPr="0073138B">
        <w:t>__________________________________________________________________,</w:t>
      </w:r>
    </w:p>
    <w:p w:rsidR="00B410CF" w:rsidRPr="00627380" w:rsidRDefault="00B410CF">
      <w:pPr>
        <w:pStyle w:val="ConsPlusNonformat"/>
        <w:jc w:val="both"/>
        <w:rPr>
          <w:rFonts w:ascii="Times New Roman" w:hAnsi="Times New Roman" w:cs="Times New Roman"/>
        </w:rPr>
      </w:pPr>
      <w:r w:rsidRPr="0073138B">
        <w:t xml:space="preserve">     </w:t>
      </w:r>
      <w:r w:rsidR="00627380">
        <w:t xml:space="preserve">          </w:t>
      </w:r>
      <w:r w:rsidRPr="00627380">
        <w:rPr>
          <w:rFonts w:ascii="Times New Roman" w:hAnsi="Times New Roman" w:cs="Times New Roman"/>
        </w:rPr>
        <w:t>(должность, фамилия, имя, отчество (при наличии) уполномоченного лица)</w:t>
      </w:r>
    </w:p>
    <w:p w:rsidR="00B410CF" w:rsidRPr="0073138B" w:rsidRDefault="00B410CF">
      <w:pPr>
        <w:pStyle w:val="ConsPlusNonformat"/>
        <w:jc w:val="both"/>
      </w:pPr>
      <w:r w:rsidRPr="00627380">
        <w:rPr>
          <w:rFonts w:ascii="Times New Roman" w:hAnsi="Times New Roman" w:cs="Times New Roman"/>
          <w:sz w:val="24"/>
          <w:szCs w:val="24"/>
        </w:rPr>
        <w:t>действующего на основании</w:t>
      </w:r>
      <w:r w:rsidRPr="0073138B">
        <w:t xml:space="preserve"> _________________________________________________</w:t>
      </w:r>
    </w:p>
    <w:p w:rsidR="00B410CF" w:rsidRPr="00627380" w:rsidRDefault="00B410CF">
      <w:pPr>
        <w:pStyle w:val="ConsPlusNonformat"/>
        <w:jc w:val="both"/>
        <w:rPr>
          <w:rFonts w:ascii="Times New Roman" w:hAnsi="Times New Roman" w:cs="Times New Roman"/>
        </w:rPr>
      </w:pPr>
      <w:r w:rsidRPr="0073138B">
        <w:t xml:space="preserve">                              </w:t>
      </w:r>
      <w:r w:rsidRPr="00627380">
        <w:rPr>
          <w:rFonts w:ascii="Times New Roman" w:hAnsi="Times New Roman" w:cs="Times New Roman"/>
        </w:rPr>
        <w:t>(устав, доверенность или иной документ,</w:t>
      </w:r>
    </w:p>
    <w:p w:rsidR="00B410CF" w:rsidRPr="0073138B" w:rsidRDefault="00B410CF">
      <w:pPr>
        <w:pStyle w:val="ConsPlusNonformat"/>
        <w:jc w:val="both"/>
      </w:pPr>
      <w:r w:rsidRPr="00627380">
        <w:rPr>
          <w:rFonts w:ascii="Times New Roman" w:hAnsi="Times New Roman" w:cs="Times New Roman"/>
        </w:rPr>
        <w:t xml:space="preserve">                                     </w:t>
      </w:r>
      <w:r w:rsidR="00627380">
        <w:rPr>
          <w:rFonts w:ascii="Times New Roman" w:hAnsi="Times New Roman" w:cs="Times New Roman"/>
        </w:rPr>
        <w:t xml:space="preserve">                                     </w:t>
      </w:r>
      <w:r w:rsidRPr="00627380">
        <w:rPr>
          <w:rFonts w:ascii="Times New Roman" w:hAnsi="Times New Roman" w:cs="Times New Roman"/>
        </w:rPr>
        <w:t>удостоверяющий полномочия</w:t>
      </w:r>
      <w:r w:rsidRPr="0073138B">
        <w:t>)</w:t>
      </w:r>
    </w:p>
    <w:p w:rsidR="00B410CF" w:rsidRPr="00627380" w:rsidRDefault="00B410CF" w:rsidP="00627380">
      <w:pPr>
        <w:pStyle w:val="ConsPlusNonformat"/>
        <w:jc w:val="both"/>
        <w:rPr>
          <w:rFonts w:ascii="Times New Roman" w:hAnsi="Times New Roman" w:cs="Times New Roman"/>
          <w:sz w:val="24"/>
          <w:szCs w:val="24"/>
        </w:rPr>
      </w:pPr>
      <w:proofErr w:type="gramStart"/>
      <w:r w:rsidRPr="00627380">
        <w:rPr>
          <w:rFonts w:ascii="Times New Roman" w:hAnsi="Times New Roman" w:cs="Times New Roman"/>
          <w:sz w:val="24"/>
          <w:szCs w:val="24"/>
        </w:rPr>
        <w:t>на  основании</w:t>
      </w:r>
      <w:proofErr w:type="gramEnd"/>
      <w:r w:rsidRPr="00627380">
        <w:rPr>
          <w:rFonts w:ascii="Times New Roman" w:hAnsi="Times New Roman" w:cs="Times New Roman"/>
          <w:sz w:val="24"/>
          <w:szCs w:val="24"/>
        </w:rPr>
        <w:t xml:space="preserve">  статьи(ей) _______  Федерального </w:t>
      </w:r>
      <w:hyperlink r:id="rId70">
        <w:r w:rsidRPr="00627380">
          <w:rPr>
            <w:rFonts w:ascii="Times New Roman" w:hAnsi="Times New Roman" w:cs="Times New Roman"/>
            <w:sz w:val="24"/>
            <w:szCs w:val="24"/>
          </w:rPr>
          <w:t>закона</w:t>
        </w:r>
      </w:hyperlink>
      <w:r w:rsidRPr="00627380">
        <w:rPr>
          <w:rFonts w:ascii="Times New Roman" w:hAnsi="Times New Roman" w:cs="Times New Roman"/>
          <w:sz w:val="24"/>
          <w:szCs w:val="24"/>
        </w:rPr>
        <w:t xml:space="preserve">  от  01.04.2020 </w:t>
      </w:r>
      <w:r w:rsidR="00627380">
        <w:rPr>
          <w:rFonts w:ascii="Times New Roman" w:hAnsi="Times New Roman" w:cs="Times New Roman"/>
          <w:sz w:val="24"/>
          <w:szCs w:val="24"/>
        </w:rPr>
        <w:t>№</w:t>
      </w:r>
      <w:r w:rsidRPr="00627380">
        <w:rPr>
          <w:rFonts w:ascii="Times New Roman" w:hAnsi="Times New Roman" w:cs="Times New Roman"/>
          <w:sz w:val="24"/>
          <w:szCs w:val="24"/>
        </w:rPr>
        <w:t xml:space="preserve"> 69</w:t>
      </w:r>
    </w:p>
    <w:p w:rsidR="00B410CF" w:rsidRPr="00627380" w:rsidRDefault="00627380" w:rsidP="0062738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B410CF" w:rsidRPr="00627380">
        <w:rPr>
          <w:rFonts w:ascii="Times New Roman" w:hAnsi="Times New Roman" w:cs="Times New Roman"/>
          <w:sz w:val="24"/>
          <w:szCs w:val="24"/>
        </w:rPr>
        <w:t xml:space="preserve">О </w:t>
      </w:r>
      <w:proofErr w:type="gramStart"/>
      <w:r w:rsidR="00B410CF" w:rsidRPr="00627380">
        <w:rPr>
          <w:rFonts w:ascii="Times New Roman" w:hAnsi="Times New Roman" w:cs="Times New Roman"/>
          <w:sz w:val="24"/>
          <w:szCs w:val="24"/>
        </w:rPr>
        <w:t>защите  и</w:t>
      </w:r>
      <w:proofErr w:type="gramEnd"/>
      <w:r w:rsidR="00B410CF" w:rsidRPr="00627380">
        <w:rPr>
          <w:rFonts w:ascii="Times New Roman" w:hAnsi="Times New Roman" w:cs="Times New Roman"/>
          <w:sz w:val="24"/>
          <w:szCs w:val="24"/>
        </w:rPr>
        <w:t xml:space="preserve">  поощрении  капиталов</w:t>
      </w:r>
      <w:r>
        <w:rPr>
          <w:rFonts w:ascii="Times New Roman" w:hAnsi="Times New Roman" w:cs="Times New Roman"/>
          <w:sz w:val="24"/>
          <w:szCs w:val="24"/>
        </w:rPr>
        <w:t>ложений  в Российской Федерации»</w:t>
      </w:r>
      <w:r w:rsidR="00B410CF" w:rsidRPr="00627380">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00C020D9">
        <w:rPr>
          <w:rFonts w:ascii="Times New Roman" w:hAnsi="Times New Roman" w:cs="Times New Roman"/>
          <w:sz w:val="24"/>
          <w:szCs w:val="24"/>
        </w:rPr>
        <w:t xml:space="preserve"> </w:t>
      </w:r>
      <w:r w:rsidR="00B410CF" w:rsidRPr="00627380">
        <w:rPr>
          <w:rFonts w:ascii="Times New Roman" w:hAnsi="Times New Roman" w:cs="Times New Roman"/>
          <w:sz w:val="24"/>
          <w:szCs w:val="24"/>
        </w:rPr>
        <w:t>Федеральный  закон),  просит  заключить  соглашение  о  защите  и поощрении</w:t>
      </w:r>
      <w:r w:rsidR="00C020D9">
        <w:rPr>
          <w:rFonts w:ascii="Times New Roman" w:hAnsi="Times New Roman" w:cs="Times New Roman"/>
          <w:sz w:val="24"/>
          <w:szCs w:val="24"/>
        </w:rPr>
        <w:t xml:space="preserve"> </w:t>
      </w:r>
      <w:r w:rsidR="00B410CF" w:rsidRPr="00627380">
        <w:rPr>
          <w:rFonts w:ascii="Times New Roman" w:hAnsi="Times New Roman" w:cs="Times New Roman"/>
          <w:sz w:val="24"/>
          <w:szCs w:val="24"/>
        </w:rPr>
        <w:t xml:space="preserve">капиталовложений   (далее  </w:t>
      </w:r>
      <w:r w:rsidR="00C020D9">
        <w:rPr>
          <w:rFonts w:ascii="Times New Roman" w:hAnsi="Times New Roman" w:cs="Times New Roman"/>
          <w:sz w:val="24"/>
          <w:szCs w:val="24"/>
        </w:rPr>
        <w:t>–</w:t>
      </w:r>
      <w:r w:rsidR="00B410CF" w:rsidRPr="00627380">
        <w:rPr>
          <w:rFonts w:ascii="Times New Roman" w:hAnsi="Times New Roman" w:cs="Times New Roman"/>
          <w:sz w:val="24"/>
          <w:szCs w:val="24"/>
        </w:rPr>
        <w:t xml:space="preserve">  соглашение)  для  реализации  инвестиционного</w:t>
      </w:r>
      <w:r w:rsidR="00C020D9">
        <w:rPr>
          <w:rFonts w:ascii="Times New Roman" w:hAnsi="Times New Roman" w:cs="Times New Roman"/>
          <w:sz w:val="24"/>
          <w:szCs w:val="24"/>
        </w:rPr>
        <w:t xml:space="preserve"> </w:t>
      </w:r>
      <w:r w:rsidR="00B410CF" w:rsidRPr="00627380">
        <w:rPr>
          <w:rFonts w:ascii="Times New Roman" w:hAnsi="Times New Roman" w:cs="Times New Roman"/>
          <w:sz w:val="24"/>
          <w:szCs w:val="24"/>
        </w:rPr>
        <w:t xml:space="preserve">проекта </w:t>
      </w:r>
      <w:r w:rsidR="00C020D9">
        <w:rPr>
          <w:rFonts w:ascii="Times New Roman" w:hAnsi="Times New Roman" w:cs="Times New Roman"/>
          <w:sz w:val="24"/>
          <w:szCs w:val="24"/>
        </w:rPr>
        <w:t>«</w:t>
      </w:r>
      <w:r w:rsidR="00B410CF" w:rsidRPr="00627380">
        <w:rPr>
          <w:rFonts w:ascii="Times New Roman" w:hAnsi="Times New Roman" w:cs="Times New Roman"/>
          <w:sz w:val="24"/>
          <w:szCs w:val="24"/>
        </w:rPr>
        <w:t>________________________________________________</w:t>
      </w:r>
      <w:r w:rsidR="00C020D9">
        <w:rPr>
          <w:rFonts w:ascii="Times New Roman" w:hAnsi="Times New Roman" w:cs="Times New Roman"/>
          <w:sz w:val="24"/>
          <w:szCs w:val="24"/>
        </w:rPr>
        <w:t>__________»</w:t>
      </w:r>
      <w:r w:rsidR="00B410CF" w:rsidRPr="00627380">
        <w:rPr>
          <w:rFonts w:ascii="Times New Roman" w:hAnsi="Times New Roman" w:cs="Times New Roman"/>
          <w:sz w:val="24"/>
          <w:szCs w:val="24"/>
        </w:rPr>
        <w:t xml:space="preserve"> (далее </w:t>
      </w:r>
      <w:r w:rsidR="00C020D9">
        <w:rPr>
          <w:rFonts w:ascii="Times New Roman" w:hAnsi="Times New Roman" w:cs="Times New Roman"/>
          <w:sz w:val="24"/>
          <w:szCs w:val="24"/>
        </w:rPr>
        <w:t>–</w:t>
      </w:r>
      <w:r w:rsidR="00B410CF" w:rsidRPr="00627380">
        <w:rPr>
          <w:rFonts w:ascii="Times New Roman" w:hAnsi="Times New Roman" w:cs="Times New Roman"/>
          <w:sz w:val="24"/>
          <w:szCs w:val="24"/>
        </w:rPr>
        <w:t xml:space="preserve"> проект)</w:t>
      </w:r>
    </w:p>
    <w:p w:rsidR="00B410CF" w:rsidRPr="00C020D9" w:rsidRDefault="00B410CF" w:rsidP="00C020D9">
      <w:pPr>
        <w:pStyle w:val="ConsPlusNonformat"/>
        <w:jc w:val="center"/>
        <w:rPr>
          <w:rFonts w:ascii="Times New Roman" w:hAnsi="Times New Roman" w:cs="Times New Roman"/>
        </w:rPr>
      </w:pPr>
      <w:r w:rsidRPr="00C020D9">
        <w:rPr>
          <w:rFonts w:ascii="Times New Roman" w:hAnsi="Times New Roman" w:cs="Times New Roman"/>
        </w:rPr>
        <w:t>(наименование проекта)</w:t>
      </w:r>
    </w:p>
    <w:p w:rsidR="00B410CF" w:rsidRPr="0073138B" w:rsidRDefault="00B410CF">
      <w:pPr>
        <w:pStyle w:val="ConsPlusNormal"/>
        <w:ind w:firstLine="540"/>
        <w:jc w:val="both"/>
      </w:pPr>
    </w:p>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I. Сведения</w:t>
      </w:r>
    </w:p>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lastRenderedPageBreak/>
        <w:t>об организации, реализующей инвестиционный проект</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95"/>
        <w:gridCol w:w="4195"/>
      </w:tblGrid>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Сокращенное наименование</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2.</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ИНН</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3.</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ОГРН</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4.</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КПП</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5.</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ОКПО</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6.</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ОКВЭД (основной)</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7.</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Размер уставного капитала</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Адрес</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8.1.</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Субъект Российской Федерации</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8.2.</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Муниципальный район,</w:t>
            </w:r>
          </w:p>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муниципальный округ,</w:t>
            </w:r>
          </w:p>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городской округ,</w:t>
            </w:r>
          </w:p>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внутригородская территория города федерального значения</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8.3.</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Городское или сельское поселение (для муниципального района), межселенная территория (для муниципального района), внутригородской район (для городского округа с внутригородским делением)</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8.4.</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Населенный пункт</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8.5.</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Элемент планировочной структуры</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8.6.</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Элемент улично-дорожной сети</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8.7.</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Здание (строение), сооружение</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8.8.</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Помещение в пределах здания (строения), сооружения (если применимо)</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8.9.</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Помещение в пределах квартиры (если применимо)</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9.</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Адрес электронной почты уполномоченного лица</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10.</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Телефон уполномоченного лица</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11.</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Проектная компания (да или нет)</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lastRenderedPageBreak/>
              <w:t>12.</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Участник внешнеэкономической деятельности (да или нет)</w:t>
            </w:r>
          </w:p>
        </w:tc>
        <w:tc>
          <w:tcPr>
            <w:tcW w:w="4195" w:type="dxa"/>
          </w:tcPr>
          <w:p w:rsidR="00B410CF" w:rsidRPr="00627380" w:rsidRDefault="00B410CF">
            <w:pPr>
              <w:pStyle w:val="ConsPlusNormal"/>
              <w:rPr>
                <w:rFonts w:ascii="Times New Roman" w:hAnsi="Times New Roman" w:cs="Times New Roman"/>
                <w:sz w:val="24"/>
                <w:szCs w:val="24"/>
              </w:rPr>
            </w:pPr>
          </w:p>
        </w:tc>
      </w:tr>
    </w:tbl>
    <w:p w:rsidR="00B410CF" w:rsidRPr="00627380" w:rsidRDefault="00B410CF">
      <w:pPr>
        <w:pStyle w:val="ConsPlusNormal"/>
        <w:ind w:firstLine="540"/>
        <w:jc w:val="both"/>
        <w:rPr>
          <w:rFonts w:ascii="Times New Roman" w:hAnsi="Times New Roman" w:cs="Times New Roman"/>
          <w:sz w:val="24"/>
          <w:szCs w:val="24"/>
        </w:rPr>
      </w:pPr>
    </w:p>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II. Сведения о проекте</w:t>
      </w:r>
    </w:p>
    <w:p w:rsidR="00B410CF" w:rsidRPr="00627380" w:rsidRDefault="00B410CF">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95"/>
        <w:gridCol w:w="4195"/>
      </w:tblGrid>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Наименование и общая характеристика проекта</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2.</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Сфера экономики (вид деятельности), в которой реализуется проект</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3.</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 xml:space="preserve">Общий срок и этапы реализации проекта, а также сроки реализации каждого этапа </w:t>
            </w:r>
            <w:hyperlink w:anchor="P385">
              <w:r w:rsidRPr="00627380">
                <w:rPr>
                  <w:rFonts w:ascii="Times New Roman" w:hAnsi="Times New Roman" w:cs="Times New Roman"/>
                  <w:sz w:val="24"/>
                  <w:szCs w:val="24"/>
                </w:rPr>
                <w:t>&lt;1&gt;</w:t>
              </w:r>
            </w:hyperlink>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4.</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Субъект (субъекты) Российской Федерации, на территории которого (которых) предполагается реализация проекта</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5.</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Участие в соглашении муниципального образования (муниципальных образований) (да или нет, если да, указываются муниципальные образования)</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6.</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Дата принятия решения уполномоченного органа заявителя об осуществлении проекта, в том числе об определении объема капитальных вложений (расходов) или решения об утверждении бюджета на капитальные вложения (расходы)</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7.</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Планируемая дата окончания реализации проекта (завершения стадии эксплуатации)</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8.</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Общий объем капиталовложений, включая осуществленные капиталовложения (рублей)</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9.</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Общий объем капитальных вложений (инвестиций) (рублей)</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10.</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11.</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 xml:space="preserve">Наличие ходатайства о признании </w:t>
            </w:r>
            <w:r w:rsidRPr="00627380">
              <w:rPr>
                <w:rFonts w:ascii="Times New Roman" w:hAnsi="Times New Roman" w:cs="Times New Roman"/>
                <w:sz w:val="24"/>
                <w:szCs w:val="24"/>
              </w:rPr>
              <w:lastRenderedPageBreak/>
              <w:t>ранее заключенных договоров связанными договорами (да или нет, если да, указываются реквизиты такого ходатайства)</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12.</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Наличие ходатайства о включении в соглашение обязанности Российской Федерации и субъекта (субъектов) Российской Федерации не допускать ухудшения финансовых показателей проекта (да или нет, если да, указываются реквизиты такого ходатайства)</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13.</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Объем планируемых к возмещению затрат (по видам), планируемые сроки их возмещения (период), формы возмещения</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14.</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Новые рабочие места (количество)</w:t>
            </w:r>
          </w:p>
        </w:tc>
        <w:tc>
          <w:tcPr>
            <w:tcW w:w="4195" w:type="dxa"/>
          </w:tcPr>
          <w:p w:rsidR="00B410CF" w:rsidRPr="00627380" w:rsidRDefault="00B410CF">
            <w:pPr>
              <w:pStyle w:val="ConsPlusNormal"/>
              <w:rPr>
                <w:rFonts w:ascii="Times New Roman" w:hAnsi="Times New Roman" w:cs="Times New Roman"/>
                <w:sz w:val="24"/>
                <w:szCs w:val="24"/>
              </w:rPr>
            </w:pPr>
          </w:p>
        </w:tc>
      </w:tr>
      <w:tr w:rsidR="00B410CF" w:rsidRPr="00627380">
        <w:tc>
          <w:tcPr>
            <w:tcW w:w="680" w:type="dxa"/>
          </w:tcPr>
          <w:p w:rsidR="00B410CF" w:rsidRPr="00627380" w:rsidRDefault="00B410CF">
            <w:pPr>
              <w:pStyle w:val="ConsPlusNormal"/>
              <w:jc w:val="center"/>
              <w:rPr>
                <w:rFonts w:ascii="Times New Roman" w:hAnsi="Times New Roman" w:cs="Times New Roman"/>
                <w:sz w:val="24"/>
                <w:szCs w:val="24"/>
              </w:rPr>
            </w:pPr>
            <w:r w:rsidRPr="00627380">
              <w:rPr>
                <w:rFonts w:ascii="Times New Roman" w:hAnsi="Times New Roman" w:cs="Times New Roman"/>
                <w:sz w:val="24"/>
                <w:szCs w:val="24"/>
              </w:rPr>
              <w:t>15.</w:t>
            </w:r>
          </w:p>
        </w:tc>
        <w:tc>
          <w:tcPr>
            <w:tcW w:w="4195" w:type="dxa"/>
          </w:tcPr>
          <w:p w:rsidR="00B410CF" w:rsidRPr="00627380" w:rsidRDefault="00B410CF">
            <w:pPr>
              <w:pStyle w:val="ConsPlusNormal"/>
              <w:rPr>
                <w:rFonts w:ascii="Times New Roman" w:hAnsi="Times New Roman" w:cs="Times New Roman"/>
                <w:sz w:val="24"/>
                <w:szCs w:val="24"/>
              </w:rPr>
            </w:pPr>
            <w:r w:rsidRPr="00627380">
              <w:rPr>
                <w:rFonts w:ascii="Times New Roman" w:hAnsi="Times New Roman" w:cs="Times New Roman"/>
                <w:sz w:val="24"/>
                <w:szCs w:val="24"/>
              </w:rPr>
              <w:t>Рабочие места на этапе строительства (количество)</w:t>
            </w:r>
          </w:p>
        </w:tc>
        <w:tc>
          <w:tcPr>
            <w:tcW w:w="4195" w:type="dxa"/>
          </w:tcPr>
          <w:p w:rsidR="00B410CF" w:rsidRPr="00627380" w:rsidRDefault="00B410CF">
            <w:pPr>
              <w:pStyle w:val="ConsPlusNormal"/>
              <w:rPr>
                <w:rFonts w:ascii="Times New Roman" w:hAnsi="Times New Roman" w:cs="Times New Roman"/>
                <w:sz w:val="24"/>
                <w:szCs w:val="24"/>
              </w:rPr>
            </w:pPr>
          </w:p>
        </w:tc>
      </w:tr>
    </w:tbl>
    <w:p w:rsidR="00B410CF" w:rsidRPr="0073138B" w:rsidRDefault="00B410CF">
      <w:pPr>
        <w:pStyle w:val="ConsPlusNormal"/>
        <w:ind w:firstLine="540"/>
        <w:jc w:val="both"/>
      </w:pPr>
    </w:p>
    <w:p w:rsidR="00B410CF" w:rsidRPr="0073138B" w:rsidRDefault="00B410CF">
      <w:pPr>
        <w:pStyle w:val="ConsPlusNormal"/>
        <w:ind w:firstLine="540"/>
        <w:jc w:val="both"/>
      </w:pPr>
      <w:r w:rsidRPr="0073138B">
        <w:t>--------------------------------</w:t>
      </w:r>
    </w:p>
    <w:p w:rsidR="00B410CF" w:rsidRPr="00627380" w:rsidRDefault="00B410CF">
      <w:pPr>
        <w:pStyle w:val="ConsPlusNormal"/>
        <w:spacing w:before="200"/>
        <w:ind w:firstLine="540"/>
        <w:jc w:val="both"/>
        <w:rPr>
          <w:rFonts w:ascii="Times New Roman" w:hAnsi="Times New Roman" w:cs="Times New Roman"/>
        </w:rPr>
      </w:pPr>
      <w:bookmarkStart w:id="19" w:name="P385"/>
      <w:bookmarkEnd w:id="19"/>
      <w:r w:rsidRPr="00627380">
        <w:rPr>
          <w:rFonts w:ascii="Times New Roman" w:hAnsi="Times New Roman" w:cs="Times New Roman"/>
        </w:rPr>
        <w:t>&lt;1&gt; В случае если реализуется проект, который предусматривает создание результатов интеллектуальной деятельности и (или) приравненных к ним средств индивидуализации, указываются этапы создания, ввода в эксплуатацию, регистрации результата интеллектуальной деятельности и (или) приравненных к ним средств индивидуализации и использования (эксплуатации) соответствующего объекта гражданских прав (если применимо).</w:t>
      </w:r>
    </w:p>
    <w:p w:rsidR="00B410CF" w:rsidRPr="00627380" w:rsidRDefault="00B410CF">
      <w:pPr>
        <w:pStyle w:val="ConsPlusNormal"/>
        <w:ind w:firstLine="540"/>
        <w:jc w:val="both"/>
        <w:rPr>
          <w:rFonts w:ascii="Times New Roman" w:hAnsi="Times New Roman" w:cs="Times New Roman"/>
        </w:rPr>
      </w:pPr>
    </w:p>
    <w:p w:rsidR="00B410CF" w:rsidRPr="00627380" w:rsidRDefault="00B410CF">
      <w:pPr>
        <w:pStyle w:val="ConsPlusNormal"/>
        <w:ind w:firstLine="540"/>
        <w:jc w:val="both"/>
        <w:rPr>
          <w:rFonts w:ascii="Times New Roman" w:hAnsi="Times New Roman" w:cs="Times New Roman"/>
          <w:sz w:val="24"/>
          <w:szCs w:val="24"/>
        </w:rPr>
      </w:pPr>
      <w:r w:rsidRPr="00627380">
        <w:rPr>
          <w:rFonts w:ascii="Times New Roman" w:hAnsi="Times New Roman" w:cs="Times New Roman"/>
          <w:sz w:val="24"/>
          <w:szCs w:val="24"/>
        </w:rPr>
        <w:t xml:space="preserve">Приложение: __________ на ______. </w:t>
      </w:r>
      <w:hyperlink w:anchor="P389">
        <w:r w:rsidRPr="00627380">
          <w:rPr>
            <w:rFonts w:ascii="Times New Roman" w:hAnsi="Times New Roman" w:cs="Times New Roman"/>
            <w:sz w:val="24"/>
            <w:szCs w:val="24"/>
          </w:rPr>
          <w:t>&lt;2&gt;</w:t>
        </w:r>
      </w:hyperlink>
    </w:p>
    <w:p w:rsidR="00B410CF" w:rsidRPr="00627380" w:rsidRDefault="00B410CF">
      <w:pPr>
        <w:pStyle w:val="ConsPlusNormal"/>
        <w:spacing w:before="200"/>
        <w:ind w:firstLine="540"/>
        <w:jc w:val="both"/>
        <w:rPr>
          <w:rFonts w:ascii="Times New Roman" w:hAnsi="Times New Roman" w:cs="Times New Roman"/>
          <w:sz w:val="24"/>
          <w:szCs w:val="24"/>
        </w:rPr>
      </w:pPr>
      <w:r w:rsidRPr="00627380">
        <w:rPr>
          <w:rFonts w:ascii="Times New Roman" w:hAnsi="Times New Roman" w:cs="Times New Roman"/>
          <w:sz w:val="24"/>
          <w:szCs w:val="24"/>
        </w:rPr>
        <w:t>--------------------------------</w:t>
      </w:r>
    </w:p>
    <w:p w:rsidR="00B410CF" w:rsidRPr="0073138B" w:rsidRDefault="00B410CF">
      <w:pPr>
        <w:pStyle w:val="ConsPlusNormal"/>
        <w:spacing w:before="200"/>
        <w:ind w:firstLine="540"/>
        <w:jc w:val="both"/>
      </w:pPr>
      <w:bookmarkStart w:id="20" w:name="P389"/>
      <w:bookmarkEnd w:id="20"/>
      <w:r w:rsidRPr="00627380">
        <w:rPr>
          <w:rFonts w:ascii="Times New Roman" w:hAnsi="Times New Roman" w:cs="Times New Roman"/>
          <w:sz w:val="24"/>
          <w:szCs w:val="24"/>
        </w:rPr>
        <w:t>&lt;2&gt; Указываются все приложенные к заявлению документы и материалы</w:t>
      </w:r>
      <w:r w:rsidRPr="0073138B">
        <w:t>.</w:t>
      </w:r>
    </w:p>
    <w:p w:rsidR="00B410CF" w:rsidRPr="0073138B" w:rsidRDefault="00B410CF">
      <w:pPr>
        <w:pStyle w:val="ConsPlusNormal"/>
        <w:ind w:firstLine="540"/>
        <w:jc w:val="both"/>
      </w:pPr>
    </w:p>
    <w:p w:rsidR="00B410CF" w:rsidRPr="00627380" w:rsidRDefault="00B410CF">
      <w:pPr>
        <w:pStyle w:val="ConsPlusNormal"/>
        <w:ind w:firstLine="540"/>
        <w:jc w:val="both"/>
        <w:rPr>
          <w:rFonts w:ascii="Times New Roman" w:hAnsi="Times New Roman" w:cs="Times New Roman"/>
          <w:sz w:val="24"/>
          <w:szCs w:val="24"/>
        </w:rPr>
      </w:pPr>
      <w:r w:rsidRPr="00627380">
        <w:rPr>
          <w:rFonts w:ascii="Times New Roman" w:hAnsi="Times New Roman" w:cs="Times New Roman"/>
          <w:sz w:val="24"/>
          <w:szCs w:val="24"/>
        </w:rPr>
        <w:t>Подписание настоящего заявления означает согласие заявителя на осуществление в целях ведения реестра соглашений о защите и поощрении капиталовложений, заключения, изменения, прекращения действия (расторжения) соглашения, заключения дополнительных соглашений к нему и в соответствии с требованиями законодательства Российской Федерации обработки (в том числе сбора, записи, систематизации, накопления, хранения, уточнения (обновления, изменения), извлечения, использования, передачи, обезличивания) персональных данных физических лиц, информация о которых представлена заявителем, сведений о заявителе, о проекте, о заключаемом соглашении, о дополнительных соглашениях к нему и информации о действиях (решениях), связанных с исполнением указанных соглашений.</w:t>
      </w:r>
    </w:p>
    <w:p w:rsidR="00B410CF" w:rsidRPr="0073138B" w:rsidRDefault="00B410CF">
      <w:pPr>
        <w:pStyle w:val="ConsPlusNormal"/>
        <w:ind w:firstLine="540"/>
        <w:jc w:val="both"/>
      </w:pPr>
    </w:p>
    <w:p w:rsidR="00B410CF" w:rsidRPr="0073138B" w:rsidRDefault="00B410CF">
      <w:pPr>
        <w:pStyle w:val="ConsPlusNonformat"/>
        <w:jc w:val="both"/>
      </w:pPr>
      <w:r w:rsidRPr="0073138B">
        <w:t>__________________</w:t>
      </w:r>
    </w:p>
    <w:p w:rsidR="00B410CF" w:rsidRPr="0073138B" w:rsidRDefault="00B410CF">
      <w:pPr>
        <w:pStyle w:val="ConsPlusNonformat"/>
        <w:jc w:val="both"/>
      </w:pPr>
      <w:r w:rsidRPr="0073138B">
        <w:t xml:space="preserve">     (дата)</w:t>
      </w:r>
    </w:p>
    <w:p w:rsidR="00B410CF" w:rsidRPr="0073138B" w:rsidRDefault="00B410CF">
      <w:pPr>
        <w:pStyle w:val="ConsPlusNonformat"/>
        <w:jc w:val="both"/>
      </w:pPr>
      <w:r w:rsidRPr="0073138B">
        <w:t>_____________________ _______________ _____________________________________</w:t>
      </w:r>
    </w:p>
    <w:p w:rsidR="00B410CF" w:rsidRPr="00627380" w:rsidRDefault="00B410CF">
      <w:pPr>
        <w:pStyle w:val="ConsPlusNonformat"/>
        <w:jc w:val="both"/>
        <w:rPr>
          <w:rFonts w:ascii="Times New Roman" w:hAnsi="Times New Roman" w:cs="Times New Roman"/>
        </w:rPr>
      </w:pPr>
      <w:r w:rsidRPr="0073138B">
        <w:t xml:space="preserve">      </w:t>
      </w:r>
      <w:r w:rsidRPr="00627380">
        <w:rPr>
          <w:rFonts w:ascii="Times New Roman" w:hAnsi="Times New Roman" w:cs="Times New Roman"/>
        </w:rPr>
        <w:t xml:space="preserve">(должность        </w:t>
      </w:r>
      <w:r w:rsidR="00627380">
        <w:rPr>
          <w:rFonts w:ascii="Times New Roman" w:hAnsi="Times New Roman" w:cs="Times New Roman"/>
        </w:rPr>
        <w:t xml:space="preserve">                 </w:t>
      </w:r>
      <w:proofErr w:type="gramStart"/>
      <w:r w:rsidR="00627380">
        <w:rPr>
          <w:rFonts w:ascii="Times New Roman" w:hAnsi="Times New Roman" w:cs="Times New Roman"/>
        </w:rPr>
        <w:t xml:space="preserve">  </w:t>
      </w:r>
      <w:r w:rsidRPr="00627380">
        <w:rPr>
          <w:rFonts w:ascii="Times New Roman" w:hAnsi="Times New Roman" w:cs="Times New Roman"/>
        </w:rPr>
        <w:t xml:space="preserve"> (</w:t>
      </w:r>
      <w:proofErr w:type="gramEnd"/>
      <w:r w:rsidRPr="00627380">
        <w:rPr>
          <w:rFonts w:ascii="Times New Roman" w:hAnsi="Times New Roman" w:cs="Times New Roman"/>
        </w:rPr>
        <w:t xml:space="preserve">подпись)   </w:t>
      </w:r>
      <w:r w:rsidR="00627380">
        <w:rPr>
          <w:rFonts w:ascii="Times New Roman" w:hAnsi="Times New Roman" w:cs="Times New Roman"/>
        </w:rPr>
        <w:t xml:space="preserve">                </w:t>
      </w:r>
      <w:r w:rsidRPr="00627380">
        <w:rPr>
          <w:rFonts w:ascii="Times New Roman" w:hAnsi="Times New Roman" w:cs="Times New Roman"/>
        </w:rPr>
        <w:t xml:space="preserve"> (фамилия, имя, отчество (последнее -</w:t>
      </w:r>
    </w:p>
    <w:p w:rsidR="00B410CF" w:rsidRPr="0073138B" w:rsidRDefault="00627380">
      <w:pPr>
        <w:pStyle w:val="ConsPlusNonformat"/>
        <w:jc w:val="both"/>
      </w:pPr>
      <w:r>
        <w:rPr>
          <w:rFonts w:ascii="Times New Roman" w:hAnsi="Times New Roman" w:cs="Times New Roman"/>
        </w:rPr>
        <w:t xml:space="preserve">                                                                         уполномоченного лица) </w:t>
      </w:r>
      <w:r w:rsidR="00B410CF" w:rsidRPr="00627380">
        <w:rPr>
          <w:rFonts w:ascii="Times New Roman" w:hAnsi="Times New Roman" w:cs="Times New Roman"/>
        </w:rPr>
        <w:t>при наличии) уполномоченного лица)</w:t>
      </w:r>
    </w:p>
    <w:p w:rsidR="00E47B28" w:rsidRDefault="00E47B28">
      <w:pPr>
        <w:pStyle w:val="ConsPlusNormal"/>
        <w:jc w:val="right"/>
        <w:outlineLvl w:val="1"/>
        <w:rPr>
          <w:rFonts w:ascii="Times New Roman" w:hAnsi="Times New Roman" w:cs="Times New Roman"/>
        </w:rPr>
      </w:pPr>
    </w:p>
    <w:p w:rsidR="00B410CF" w:rsidRPr="0040304A" w:rsidRDefault="00B410CF">
      <w:pPr>
        <w:pStyle w:val="ConsPlusNormal"/>
        <w:jc w:val="right"/>
        <w:outlineLvl w:val="1"/>
        <w:rPr>
          <w:rFonts w:ascii="Times New Roman" w:hAnsi="Times New Roman" w:cs="Times New Roman"/>
        </w:rPr>
      </w:pPr>
      <w:bookmarkStart w:id="21" w:name="_GoBack"/>
      <w:bookmarkEnd w:id="21"/>
      <w:r w:rsidRPr="0040304A">
        <w:rPr>
          <w:rFonts w:ascii="Times New Roman" w:hAnsi="Times New Roman" w:cs="Times New Roman"/>
        </w:rPr>
        <w:lastRenderedPageBreak/>
        <w:t xml:space="preserve">Приложение </w:t>
      </w:r>
      <w:r w:rsidR="0040304A">
        <w:rPr>
          <w:rFonts w:ascii="Times New Roman" w:hAnsi="Times New Roman" w:cs="Times New Roman"/>
        </w:rPr>
        <w:t>№</w:t>
      </w:r>
      <w:r w:rsidRPr="0040304A">
        <w:rPr>
          <w:rFonts w:ascii="Times New Roman" w:hAnsi="Times New Roman" w:cs="Times New Roman"/>
        </w:rPr>
        <w:t xml:space="preserve"> 2</w:t>
      </w:r>
    </w:p>
    <w:p w:rsidR="00B410CF" w:rsidRPr="0040304A" w:rsidRDefault="0040304A" w:rsidP="0040304A">
      <w:pPr>
        <w:pStyle w:val="ConsPlusNormal"/>
        <w:jc w:val="center"/>
        <w:rPr>
          <w:rFonts w:ascii="Times New Roman" w:hAnsi="Times New Roman" w:cs="Times New Roman"/>
        </w:rPr>
      </w:pPr>
      <w:r w:rsidRPr="0040304A">
        <w:rPr>
          <w:rFonts w:ascii="Times New Roman" w:hAnsi="Times New Roman" w:cs="Times New Roman"/>
        </w:rPr>
        <w:t xml:space="preserve">                                                                                                           </w:t>
      </w:r>
      <w:r w:rsidR="00C020D9">
        <w:rPr>
          <w:rFonts w:ascii="Times New Roman" w:hAnsi="Times New Roman" w:cs="Times New Roman"/>
        </w:rPr>
        <w:t xml:space="preserve">              </w:t>
      </w:r>
      <w:r w:rsidR="00B410CF" w:rsidRPr="0040304A">
        <w:rPr>
          <w:rFonts w:ascii="Times New Roman" w:hAnsi="Times New Roman" w:cs="Times New Roman"/>
        </w:rPr>
        <w:t>к Порядку</w:t>
      </w:r>
      <w:r w:rsidRPr="0040304A">
        <w:rPr>
          <w:rFonts w:ascii="Times New Roman" w:hAnsi="Times New Roman" w:cs="Times New Roman"/>
        </w:rPr>
        <w:t xml:space="preserve"> </w:t>
      </w:r>
      <w:r w:rsidR="00B410CF" w:rsidRPr="0040304A">
        <w:rPr>
          <w:rFonts w:ascii="Times New Roman" w:hAnsi="Times New Roman" w:cs="Times New Roman"/>
        </w:rPr>
        <w:t>заключения соглашений</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о защите и поощрении капиталовложений,</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 xml:space="preserve">стороной которых является </w:t>
      </w:r>
      <w:r w:rsidR="0024764D" w:rsidRPr="0040304A">
        <w:rPr>
          <w:rFonts w:ascii="Times New Roman" w:hAnsi="Times New Roman" w:cs="Times New Roman"/>
        </w:rPr>
        <w:t xml:space="preserve">Еврейская автономная </w:t>
      </w:r>
      <w:r w:rsidRPr="0040304A">
        <w:rPr>
          <w:rFonts w:ascii="Times New Roman" w:hAnsi="Times New Roman" w:cs="Times New Roman"/>
        </w:rPr>
        <w:t>область</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и не является Российская Федерация,</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изменения и прекращения действия таких</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соглашений, особенностям раскрытия информации</w:t>
      </w:r>
    </w:p>
    <w:p w:rsidR="00B410CF" w:rsidRPr="0040304A" w:rsidRDefault="00B410CF">
      <w:pPr>
        <w:pStyle w:val="ConsPlusNormal"/>
        <w:jc w:val="right"/>
        <w:rPr>
          <w:rFonts w:ascii="Times New Roman" w:hAnsi="Times New Roman" w:cs="Times New Roman"/>
        </w:rPr>
      </w:pPr>
      <w:r w:rsidRPr="0040304A">
        <w:rPr>
          <w:rFonts w:ascii="Times New Roman" w:hAnsi="Times New Roman" w:cs="Times New Roman"/>
        </w:rPr>
        <w:t xml:space="preserve">о </w:t>
      </w:r>
      <w:proofErr w:type="spellStart"/>
      <w:r w:rsidRPr="0040304A">
        <w:rPr>
          <w:rFonts w:ascii="Times New Roman" w:hAnsi="Times New Roman" w:cs="Times New Roman"/>
        </w:rPr>
        <w:t>бенефициарных</w:t>
      </w:r>
      <w:proofErr w:type="spellEnd"/>
      <w:r w:rsidRPr="0040304A">
        <w:rPr>
          <w:rFonts w:ascii="Times New Roman" w:hAnsi="Times New Roman" w:cs="Times New Roman"/>
        </w:rPr>
        <w:t xml:space="preserve"> владельцах организации,</w:t>
      </w:r>
    </w:p>
    <w:p w:rsidR="00B410CF" w:rsidRPr="0073138B" w:rsidRDefault="00B410CF">
      <w:pPr>
        <w:pStyle w:val="ConsPlusNormal"/>
        <w:jc w:val="right"/>
      </w:pPr>
      <w:r w:rsidRPr="0040304A">
        <w:rPr>
          <w:rFonts w:ascii="Times New Roman" w:hAnsi="Times New Roman" w:cs="Times New Roman"/>
        </w:rPr>
        <w:t>реализующей инвестиционный проект</w:t>
      </w:r>
    </w:p>
    <w:p w:rsidR="00B410CF" w:rsidRPr="0073138B" w:rsidRDefault="00B410CF">
      <w:pPr>
        <w:pStyle w:val="ConsPlusNormal"/>
        <w:ind w:firstLine="540"/>
        <w:jc w:val="both"/>
      </w:pPr>
    </w:p>
    <w:p w:rsidR="00B410CF" w:rsidRPr="00663ECF" w:rsidRDefault="00B410CF">
      <w:pPr>
        <w:pStyle w:val="ConsPlusNormal"/>
        <w:jc w:val="center"/>
        <w:rPr>
          <w:rFonts w:ascii="Times New Roman" w:hAnsi="Times New Roman" w:cs="Times New Roman"/>
          <w:sz w:val="28"/>
          <w:szCs w:val="28"/>
        </w:rPr>
      </w:pPr>
      <w:bookmarkStart w:id="22" w:name="P415"/>
      <w:bookmarkEnd w:id="22"/>
      <w:r w:rsidRPr="00663ECF">
        <w:rPr>
          <w:rFonts w:ascii="Times New Roman" w:hAnsi="Times New Roman" w:cs="Times New Roman"/>
          <w:sz w:val="28"/>
          <w:szCs w:val="28"/>
        </w:rPr>
        <w:t>СОГЛАШЕНИЕ</w:t>
      </w:r>
    </w:p>
    <w:p w:rsidR="00B410CF" w:rsidRPr="00663ECF" w:rsidRDefault="00B410CF">
      <w:pPr>
        <w:pStyle w:val="ConsPlusNormal"/>
        <w:jc w:val="center"/>
        <w:rPr>
          <w:rFonts w:ascii="Times New Roman" w:hAnsi="Times New Roman" w:cs="Times New Roman"/>
          <w:sz w:val="28"/>
          <w:szCs w:val="28"/>
        </w:rPr>
      </w:pPr>
      <w:r w:rsidRPr="00663ECF">
        <w:rPr>
          <w:rFonts w:ascii="Times New Roman" w:hAnsi="Times New Roman" w:cs="Times New Roman"/>
          <w:sz w:val="28"/>
          <w:szCs w:val="28"/>
        </w:rPr>
        <w:t>о защите и поощрении капиталовложений</w:t>
      </w:r>
    </w:p>
    <w:p w:rsidR="00B410CF" w:rsidRPr="00663ECF" w:rsidRDefault="00663ECF">
      <w:pPr>
        <w:pStyle w:val="ConsPlusNormal"/>
        <w:jc w:val="center"/>
        <w:rPr>
          <w:rFonts w:ascii="Times New Roman" w:hAnsi="Times New Roman" w:cs="Times New Roman"/>
          <w:sz w:val="28"/>
          <w:szCs w:val="28"/>
        </w:rPr>
      </w:pPr>
      <w:r w:rsidRPr="00663ECF">
        <w:rPr>
          <w:rFonts w:ascii="Times New Roman" w:hAnsi="Times New Roman" w:cs="Times New Roman"/>
          <w:sz w:val="28"/>
          <w:szCs w:val="28"/>
        </w:rPr>
        <w:t>№</w:t>
      </w:r>
      <w:r w:rsidR="00B410CF" w:rsidRPr="00663ECF">
        <w:rPr>
          <w:rFonts w:ascii="Times New Roman" w:hAnsi="Times New Roman" w:cs="Times New Roman"/>
          <w:sz w:val="28"/>
          <w:szCs w:val="28"/>
        </w:rPr>
        <w:t xml:space="preserve"> _______</w:t>
      </w:r>
    </w:p>
    <w:p w:rsidR="00B410CF" w:rsidRPr="0073138B" w:rsidRDefault="00B410CF">
      <w:pPr>
        <w:pStyle w:val="ConsPlusNormal"/>
        <w:ind w:firstLine="540"/>
        <w:jc w:val="both"/>
      </w:pPr>
    </w:p>
    <w:p w:rsidR="00B410CF" w:rsidRPr="0073138B" w:rsidRDefault="00B410CF">
      <w:pPr>
        <w:pStyle w:val="ConsPlusNonformat"/>
        <w:jc w:val="both"/>
      </w:pPr>
      <w:r w:rsidRPr="0073138B">
        <w:t>_______________________________                "___" ______________________</w:t>
      </w:r>
    </w:p>
    <w:p w:rsidR="00B410CF" w:rsidRPr="0073138B" w:rsidRDefault="00B410CF">
      <w:pPr>
        <w:pStyle w:val="ConsPlusNonformat"/>
        <w:jc w:val="both"/>
      </w:pPr>
      <w:r w:rsidRPr="0073138B">
        <w:t xml:space="preserve"> </w:t>
      </w:r>
      <w:r w:rsidRPr="00663ECF">
        <w:rPr>
          <w:rFonts w:ascii="Times New Roman" w:hAnsi="Times New Roman" w:cs="Times New Roman"/>
        </w:rPr>
        <w:t xml:space="preserve">(место подписания </w:t>
      </w:r>
      <w:proofErr w:type="gramStart"/>
      <w:r w:rsidRPr="00663ECF">
        <w:rPr>
          <w:rFonts w:ascii="Times New Roman" w:hAnsi="Times New Roman" w:cs="Times New Roman"/>
        </w:rPr>
        <w:t>соглашения)</w:t>
      </w:r>
      <w:r w:rsidRPr="0073138B">
        <w:t xml:space="preserve">   </w:t>
      </w:r>
      <w:proofErr w:type="gramEnd"/>
      <w:r w:rsidRPr="0073138B">
        <w:t xml:space="preserve">              </w:t>
      </w:r>
      <w:r w:rsidR="00663ECF">
        <w:t xml:space="preserve">            </w:t>
      </w:r>
      <w:r w:rsidRPr="00663ECF">
        <w:rPr>
          <w:rFonts w:ascii="Times New Roman" w:hAnsi="Times New Roman" w:cs="Times New Roman"/>
        </w:rPr>
        <w:t>(дата подписания соглашения)</w:t>
      </w:r>
    </w:p>
    <w:p w:rsidR="00B410CF" w:rsidRPr="0073138B" w:rsidRDefault="00B410CF">
      <w:pPr>
        <w:pStyle w:val="ConsPlusNonformat"/>
        <w:jc w:val="both"/>
      </w:pPr>
    </w:p>
    <w:p w:rsidR="00B410CF" w:rsidRPr="0073138B" w:rsidRDefault="00B410CF">
      <w:pPr>
        <w:pStyle w:val="ConsPlusNonformat"/>
        <w:jc w:val="both"/>
      </w:pPr>
      <w:r w:rsidRPr="0073138B">
        <w:t>__________________________________________________________________________,</w:t>
      </w:r>
    </w:p>
    <w:p w:rsidR="00B410CF" w:rsidRPr="0073138B" w:rsidRDefault="00B410CF" w:rsidP="00663ECF">
      <w:pPr>
        <w:pStyle w:val="ConsPlusNonformat"/>
        <w:ind w:right="424"/>
        <w:jc w:val="center"/>
      </w:pPr>
      <w:r w:rsidRPr="00663ECF">
        <w:rPr>
          <w:rFonts w:ascii="Times New Roman" w:hAnsi="Times New Roman" w:cs="Times New Roman"/>
        </w:rPr>
        <w:t>(уполномоченный орган субъекта Российской Федерации)</w:t>
      </w:r>
      <w:r w:rsidR="00663ECF">
        <w:rPr>
          <w:rFonts w:ascii="Times New Roman" w:hAnsi="Times New Roman" w:cs="Times New Roman"/>
        </w:rPr>
        <w:t xml:space="preserve"> </w:t>
      </w:r>
      <w:r w:rsidRPr="00663ECF">
        <w:rPr>
          <w:rFonts w:ascii="Times New Roman" w:hAnsi="Times New Roman" w:cs="Times New Roman"/>
        </w:rPr>
        <w:t xml:space="preserve">действующее      от      имени      </w:t>
      </w:r>
      <w:r w:rsidR="004C440D" w:rsidRPr="00663ECF">
        <w:rPr>
          <w:rFonts w:ascii="Times New Roman" w:hAnsi="Times New Roman" w:cs="Times New Roman"/>
        </w:rPr>
        <w:t>Еврейской автономной области</w:t>
      </w:r>
      <w:r w:rsidRPr="00663ECF">
        <w:rPr>
          <w:rFonts w:ascii="Times New Roman" w:hAnsi="Times New Roman" w:cs="Times New Roman"/>
        </w:rPr>
        <w:t>, в   лице</w:t>
      </w:r>
    </w:p>
    <w:p w:rsidR="00B410CF" w:rsidRPr="0073138B" w:rsidRDefault="00B410CF">
      <w:pPr>
        <w:pStyle w:val="ConsPlusNonformat"/>
        <w:jc w:val="both"/>
      </w:pPr>
      <w:r w:rsidRPr="0073138B">
        <w:t>__________________________________________________________________________,</w:t>
      </w:r>
    </w:p>
    <w:p w:rsidR="00B410CF" w:rsidRPr="00663ECF" w:rsidRDefault="00B410CF" w:rsidP="00663ECF">
      <w:pPr>
        <w:pStyle w:val="ConsPlusNonformat"/>
        <w:ind w:right="424"/>
        <w:jc w:val="both"/>
        <w:rPr>
          <w:rFonts w:ascii="Times New Roman" w:hAnsi="Times New Roman" w:cs="Times New Roman"/>
        </w:rPr>
      </w:pPr>
      <w:r w:rsidRPr="00663ECF">
        <w:rPr>
          <w:rFonts w:ascii="Times New Roman" w:hAnsi="Times New Roman" w:cs="Times New Roman"/>
        </w:rPr>
        <w:t>(должность, фамилия, имя, отчество (последнее - при наличии)</w:t>
      </w:r>
      <w:r w:rsidR="00663ECF">
        <w:rPr>
          <w:rFonts w:ascii="Times New Roman" w:hAnsi="Times New Roman" w:cs="Times New Roman"/>
        </w:rPr>
        <w:t xml:space="preserve"> </w:t>
      </w:r>
      <w:r w:rsidRPr="00663ECF">
        <w:rPr>
          <w:rFonts w:ascii="Times New Roman" w:hAnsi="Times New Roman" w:cs="Times New Roman"/>
        </w:rPr>
        <w:t>уполномоченного должностного лица)</w:t>
      </w:r>
    </w:p>
    <w:p w:rsidR="00B410CF" w:rsidRPr="0073138B" w:rsidRDefault="00B410CF" w:rsidP="005A7441">
      <w:pPr>
        <w:pStyle w:val="ConsPlusNonformat"/>
      </w:pPr>
      <w:r w:rsidRPr="00663ECF">
        <w:rPr>
          <w:rFonts w:ascii="Times New Roman" w:hAnsi="Times New Roman" w:cs="Times New Roman"/>
          <w:sz w:val="24"/>
          <w:szCs w:val="24"/>
        </w:rPr>
        <w:t>действующего на основании</w:t>
      </w:r>
      <w:r w:rsidRPr="0073138B">
        <w:t xml:space="preserve"> </w:t>
      </w:r>
      <w:r w:rsidR="005A7441">
        <w:t>______________________</w:t>
      </w:r>
      <w:r w:rsidRPr="0073138B">
        <w:t>_______________________________________________</w:t>
      </w:r>
      <w:r w:rsidR="00663ECF">
        <w:t>_____</w:t>
      </w:r>
      <w:r w:rsidRPr="0073138B">
        <w:t>,</w:t>
      </w:r>
    </w:p>
    <w:p w:rsidR="00663ECF" w:rsidRDefault="00B410CF" w:rsidP="00663ECF">
      <w:pPr>
        <w:pStyle w:val="ConsPlusNonformat"/>
        <w:ind w:right="424"/>
        <w:jc w:val="both"/>
        <w:rPr>
          <w:rFonts w:ascii="Times New Roman" w:hAnsi="Times New Roman" w:cs="Times New Roman"/>
        </w:rPr>
      </w:pPr>
      <w:r w:rsidRPr="0073138B">
        <w:t xml:space="preserve">                     </w:t>
      </w:r>
      <w:r w:rsidRPr="00663ECF">
        <w:rPr>
          <w:rFonts w:ascii="Times New Roman" w:hAnsi="Times New Roman" w:cs="Times New Roman"/>
        </w:rPr>
        <w:t>(положение об уполномоченном органе субъекта</w:t>
      </w:r>
      <w:r w:rsidR="00663ECF">
        <w:rPr>
          <w:rFonts w:ascii="Times New Roman" w:hAnsi="Times New Roman" w:cs="Times New Roman"/>
        </w:rPr>
        <w:t xml:space="preserve"> </w:t>
      </w:r>
      <w:r w:rsidRPr="00663ECF">
        <w:rPr>
          <w:rFonts w:ascii="Times New Roman" w:hAnsi="Times New Roman" w:cs="Times New Roman"/>
        </w:rPr>
        <w:t xml:space="preserve">   Российской Федерации, </w:t>
      </w:r>
      <w:r w:rsidR="00663ECF">
        <w:rPr>
          <w:rFonts w:ascii="Times New Roman" w:hAnsi="Times New Roman" w:cs="Times New Roman"/>
        </w:rPr>
        <w:t xml:space="preserve">           </w:t>
      </w:r>
    </w:p>
    <w:p w:rsidR="00B410CF" w:rsidRPr="00663ECF" w:rsidRDefault="00663ECF" w:rsidP="00663ECF">
      <w:pPr>
        <w:pStyle w:val="ConsPlusNonformat"/>
        <w:ind w:right="424"/>
        <w:jc w:val="both"/>
        <w:rPr>
          <w:rFonts w:ascii="Times New Roman" w:hAnsi="Times New Roman" w:cs="Times New Roman"/>
        </w:rPr>
      </w:pPr>
      <w:r>
        <w:rPr>
          <w:rFonts w:ascii="Times New Roman" w:hAnsi="Times New Roman" w:cs="Times New Roman"/>
        </w:rPr>
        <w:t xml:space="preserve">                                                       </w:t>
      </w:r>
      <w:r w:rsidR="00B410CF" w:rsidRPr="00663ECF">
        <w:rPr>
          <w:rFonts w:ascii="Times New Roman" w:hAnsi="Times New Roman" w:cs="Times New Roman"/>
        </w:rPr>
        <w:t xml:space="preserve">доверенность или </w:t>
      </w:r>
      <w:proofErr w:type="gramStart"/>
      <w:r w:rsidR="00B410CF" w:rsidRPr="00663ECF">
        <w:rPr>
          <w:rFonts w:ascii="Times New Roman" w:hAnsi="Times New Roman" w:cs="Times New Roman"/>
        </w:rPr>
        <w:t>иной</w:t>
      </w:r>
      <w:r>
        <w:rPr>
          <w:rFonts w:ascii="Times New Roman" w:hAnsi="Times New Roman" w:cs="Times New Roman"/>
        </w:rPr>
        <w:t xml:space="preserve"> </w:t>
      </w:r>
      <w:r w:rsidR="00B410CF" w:rsidRPr="00663ECF">
        <w:rPr>
          <w:rFonts w:ascii="Times New Roman" w:hAnsi="Times New Roman" w:cs="Times New Roman"/>
        </w:rPr>
        <w:t xml:space="preserve"> документ</w:t>
      </w:r>
      <w:proofErr w:type="gramEnd"/>
      <w:r w:rsidR="00B410CF" w:rsidRPr="00663ECF">
        <w:rPr>
          <w:rFonts w:ascii="Times New Roman" w:hAnsi="Times New Roman" w:cs="Times New Roman"/>
        </w:rPr>
        <w:t>, удостоверяющий полномочия)</w:t>
      </w:r>
    </w:p>
    <w:p w:rsidR="00B410CF" w:rsidRPr="0073138B" w:rsidRDefault="00B410CF" w:rsidP="008A352F">
      <w:pPr>
        <w:pStyle w:val="ConsPlusNonformat"/>
      </w:pPr>
      <w:r w:rsidRPr="005A7441">
        <w:rPr>
          <w:rFonts w:ascii="Times New Roman" w:hAnsi="Times New Roman" w:cs="Times New Roman"/>
          <w:sz w:val="24"/>
          <w:szCs w:val="24"/>
        </w:rPr>
        <w:t xml:space="preserve">именуемое в дальнейшем </w:t>
      </w:r>
      <w:r w:rsidR="008A352F" w:rsidRPr="005A7441">
        <w:rPr>
          <w:rFonts w:ascii="Times New Roman" w:hAnsi="Times New Roman" w:cs="Times New Roman"/>
          <w:sz w:val="24"/>
          <w:szCs w:val="24"/>
        </w:rPr>
        <w:t>Еврейская автономная</w:t>
      </w:r>
      <w:r w:rsidRPr="005A7441">
        <w:rPr>
          <w:rFonts w:ascii="Times New Roman" w:hAnsi="Times New Roman" w:cs="Times New Roman"/>
          <w:sz w:val="24"/>
          <w:szCs w:val="24"/>
        </w:rPr>
        <w:t xml:space="preserve"> область,</w:t>
      </w:r>
      <w:r w:rsidR="008A352F" w:rsidRPr="005A7441">
        <w:rPr>
          <w:rFonts w:ascii="Times New Roman" w:hAnsi="Times New Roman" w:cs="Times New Roman"/>
          <w:sz w:val="24"/>
          <w:szCs w:val="24"/>
        </w:rPr>
        <w:t xml:space="preserve"> </w:t>
      </w:r>
      <w:proofErr w:type="gramStart"/>
      <w:r w:rsidRPr="005A7441">
        <w:rPr>
          <w:rFonts w:ascii="Times New Roman" w:hAnsi="Times New Roman" w:cs="Times New Roman"/>
          <w:sz w:val="24"/>
          <w:szCs w:val="24"/>
        </w:rPr>
        <w:t>и</w:t>
      </w:r>
      <w:r w:rsidR="00663ECF">
        <w:rPr>
          <w:rFonts w:ascii="Times New Roman" w:hAnsi="Times New Roman" w:cs="Times New Roman"/>
        </w:rPr>
        <w:t xml:space="preserve"> </w:t>
      </w:r>
      <w:r w:rsidRPr="0073138B">
        <w:t xml:space="preserve"> _</w:t>
      </w:r>
      <w:proofErr w:type="gramEnd"/>
      <w:r w:rsidRPr="0073138B">
        <w:t>_____________________________</w:t>
      </w:r>
      <w:r w:rsidR="008A352F">
        <w:t>___________________________________________</w:t>
      </w:r>
    </w:p>
    <w:p w:rsidR="00B410CF" w:rsidRPr="0073138B" w:rsidRDefault="00B410CF">
      <w:pPr>
        <w:pStyle w:val="ConsPlusNonformat"/>
        <w:jc w:val="both"/>
      </w:pPr>
      <w:r w:rsidRPr="0073138B">
        <w:t>__________________________________________________________________________,</w:t>
      </w:r>
    </w:p>
    <w:p w:rsidR="00B410CF" w:rsidRPr="00663ECF" w:rsidRDefault="00B410CF" w:rsidP="00663ECF">
      <w:pPr>
        <w:pStyle w:val="ConsPlusNonformat"/>
        <w:jc w:val="center"/>
        <w:rPr>
          <w:rFonts w:ascii="Times New Roman" w:hAnsi="Times New Roman" w:cs="Times New Roman"/>
        </w:rPr>
      </w:pPr>
      <w:r w:rsidRPr="00663ECF">
        <w:rPr>
          <w:rFonts w:ascii="Times New Roman" w:hAnsi="Times New Roman" w:cs="Times New Roman"/>
        </w:rPr>
        <w:t>(полное наименование организации, реализующей инвестиционный проект)</w:t>
      </w:r>
    </w:p>
    <w:p w:rsidR="00B410CF" w:rsidRPr="0073138B" w:rsidRDefault="00B410CF">
      <w:pPr>
        <w:pStyle w:val="ConsPlusNonformat"/>
        <w:jc w:val="both"/>
      </w:pPr>
      <w:r w:rsidRPr="005A7441">
        <w:rPr>
          <w:rFonts w:ascii="Times New Roman" w:hAnsi="Times New Roman" w:cs="Times New Roman"/>
          <w:sz w:val="24"/>
          <w:szCs w:val="24"/>
        </w:rPr>
        <w:t>в лице</w:t>
      </w:r>
      <w:r w:rsidRPr="0073138B">
        <w:t xml:space="preserve"> ___________________________________________________________________,</w:t>
      </w:r>
    </w:p>
    <w:p w:rsidR="00B410CF" w:rsidRPr="00663ECF" w:rsidRDefault="00B410CF" w:rsidP="00663ECF">
      <w:pPr>
        <w:pStyle w:val="ConsPlusNonformat"/>
        <w:jc w:val="center"/>
        <w:rPr>
          <w:rFonts w:ascii="Times New Roman" w:hAnsi="Times New Roman" w:cs="Times New Roman"/>
        </w:rPr>
      </w:pPr>
      <w:r w:rsidRPr="00663ECF">
        <w:rPr>
          <w:rFonts w:ascii="Times New Roman" w:hAnsi="Times New Roman" w:cs="Times New Roman"/>
        </w:rPr>
        <w:t>(должность, фамилия, имя, отчество (последнее - при наличии)</w:t>
      </w:r>
    </w:p>
    <w:p w:rsidR="00B410CF" w:rsidRPr="00663ECF" w:rsidRDefault="00B410CF" w:rsidP="00663ECF">
      <w:pPr>
        <w:pStyle w:val="ConsPlusNonformat"/>
        <w:jc w:val="center"/>
        <w:rPr>
          <w:rFonts w:ascii="Times New Roman" w:hAnsi="Times New Roman" w:cs="Times New Roman"/>
        </w:rPr>
      </w:pPr>
      <w:r w:rsidRPr="00663ECF">
        <w:rPr>
          <w:rFonts w:ascii="Times New Roman" w:hAnsi="Times New Roman" w:cs="Times New Roman"/>
        </w:rPr>
        <w:t>уполномоченного лица организации)</w:t>
      </w:r>
    </w:p>
    <w:p w:rsidR="00B410CF" w:rsidRPr="0073138B" w:rsidRDefault="00B410CF">
      <w:pPr>
        <w:pStyle w:val="ConsPlusNonformat"/>
        <w:jc w:val="both"/>
      </w:pPr>
      <w:r w:rsidRPr="005A7441">
        <w:rPr>
          <w:rFonts w:ascii="Times New Roman" w:hAnsi="Times New Roman" w:cs="Times New Roman"/>
          <w:sz w:val="24"/>
          <w:szCs w:val="24"/>
        </w:rPr>
        <w:t>действующего на основании</w:t>
      </w:r>
      <w:r w:rsidRPr="0073138B">
        <w:t xml:space="preserve"> ________________________________________________,</w:t>
      </w:r>
    </w:p>
    <w:p w:rsidR="00B410CF" w:rsidRPr="00663ECF" w:rsidRDefault="00B410CF">
      <w:pPr>
        <w:pStyle w:val="ConsPlusNonformat"/>
        <w:jc w:val="both"/>
        <w:rPr>
          <w:rFonts w:ascii="Times New Roman" w:hAnsi="Times New Roman" w:cs="Times New Roman"/>
        </w:rPr>
      </w:pPr>
      <w:r w:rsidRPr="0073138B">
        <w:t xml:space="preserve">                       </w:t>
      </w:r>
      <w:r w:rsidR="005A7441">
        <w:t xml:space="preserve">    </w:t>
      </w:r>
      <w:r w:rsidRPr="0073138B">
        <w:t>(</w:t>
      </w:r>
      <w:r w:rsidRPr="00663ECF">
        <w:rPr>
          <w:rFonts w:ascii="Times New Roman" w:hAnsi="Times New Roman" w:cs="Times New Roman"/>
        </w:rPr>
        <w:t>устав или иной документ, удостоверяющий полномочия)</w:t>
      </w:r>
    </w:p>
    <w:p w:rsidR="00B410CF" w:rsidRPr="00663ECF" w:rsidRDefault="00B410CF">
      <w:pPr>
        <w:pStyle w:val="ConsPlusNonformat"/>
        <w:jc w:val="both"/>
        <w:rPr>
          <w:rFonts w:ascii="Times New Roman" w:hAnsi="Times New Roman" w:cs="Times New Roman"/>
        </w:rPr>
      </w:pPr>
      <w:r w:rsidRPr="00663ECF">
        <w:rPr>
          <w:rFonts w:ascii="Times New Roman" w:hAnsi="Times New Roman" w:cs="Times New Roman"/>
        </w:rPr>
        <w:t xml:space="preserve">именуемое   в   </w:t>
      </w:r>
      <w:proofErr w:type="gramStart"/>
      <w:r w:rsidRPr="00663ECF">
        <w:rPr>
          <w:rFonts w:ascii="Times New Roman" w:hAnsi="Times New Roman" w:cs="Times New Roman"/>
        </w:rPr>
        <w:t>дальнейшем  организацией</w:t>
      </w:r>
      <w:proofErr w:type="gramEnd"/>
      <w:r w:rsidRPr="00663ECF">
        <w:rPr>
          <w:rFonts w:ascii="Times New Roman" w:hAnsi="Times New Roman" w:cs="Times New Roman"/>
        </w:rPr>
        <w:t>,  совместно  именуемые  сторонами,</w:t>
      </w:r>
      <w:r w:rsidR="00663ECF">
        <w:rPr>
          <w:rFonts w:ascii="Times New Roman" w:hAnsi="Times New Roman" w:cs="Times New Roman"/>
        </w:rPr>
        <w:t xml:space="preserve"> </w:t>
      </w:r>
      <w:r w:rsidRPr="00663ECF">
        <w:rPr>
          <w:rFonts w:ascii="Times New Roman" w:hAnsi="Times New Roman" w:cs="Times New Roman"/>
        </w:rPr>
        <w:t>заключили настоящее соглашение о защите и поощрении капиталовложений (далее</w:t>
      </w:r>
    </w:p>
    <w:p w:rsidR="00B410CF" w:rsidRPr="00663ECF" w:rsidRDefault="00B410CF">
      <w:pPr>
        <w:pStyle w:val="ConsPlusNonformat"/>
        <w:jc w:val="both"/>
        <w:rPr>
          <w:rFonts w:ascii="Times New Roman" w:hAnsi="Times New Roman" w:cs="Times New Roman"/>
        </w:rPr>
      </w:pPr>
      <w:r w:rsidRPr="00663ECF">
        <w:rPr>
          <w:rFonts w:ascii="Times New Roman" w:hAnsi="Times New Roman" w:cs="Times New Roman"/>
        </w:rPr>
        <w:t>- соглашение) о нижеследующем.</w:t>
      </w:r>
    </w:p>
    <w:p w:rsidR="00B410CF" w:rsidRPr="0073138B" w:rsidRDefault="00B410CF">
      <w:pPr>
        <w:pStyle w:val="ConsPlusNonformat"/>
        <w:jc w:val="both"/>
      </w:pPr>
    </w:p>
    <w:p w:rsidR="00B410CF" w:rsidRPr="0073138B" w:rsidRDefault="00B410CF">
      <w:pPr>
        <w:pStyle w:val="ConsPlusNonformat"/>
        <w:jc w:val="both"/>
      </w:pPr>
      <w:r w:rsidRPr="0073138B">
        <w:t xml:space="preserve">                           I. Предмет соглашения</w:t>
      </w:r>
    </w:p>
    <w:p w:rsidR="00B410CF" w:rsidRPr="0073138B" w:rsidRDefault="00B410CF">
      <w:pPr>
        <w:pStyle w:val="ConsPlusNonformat"/>
        <w:jc w:val="both"/>
      </w:pPr>
    </w:p>
    <w:p w:rsidR="00B410CF" w:rsidRPr="0073138B" w:rsidRDefault="00B410CF">
      <w:pPr>
        <w:pStyle w:val="ConsPlusNonformat"/>
        <w:jc w:val="both"/>
      </w:pPr>
      <w:r w:rsidRPr="0073138B">
        <w:t xml:space="preserve">    1.1. В порядке и на условиях, которые предусмотрены Федеральным </w:t>
      </w:r>
      <w:hyperlink r:id="rId71">
        <w:r w:rsidRPr="0073138B">
          <w:t>законом</w:t>
        </w:r>
      </w:hyperlink>
    </w:p>
    <w:p w:rsidR="00B410CF" w:rsidRPr="0073138B" w:rsidRDefault="00B410CF">
      <w:pPr>
        <w:pStyle w:val="ConsPlusNonformat"/>
        <w:jc w:val="both"/>
      </w:pPr>
      <w:proofErr w:type="gramStart"/>
      <w:r w:rsidRPr="0073138B">
        <w:t>от  01.04.2020</w:t>
      </w:r>
      <w:proofErr w:type="gramEnd"/>
      <w:r w:rsidRPr="0073138B">
        <w:t xml:space="preserve">  N 69-ФЗ "О защите и поощрении капиталовложений в Российской</w:t>
      </w:r>
    </w:p>
    <w:p w:rsidR="00B410CF" w:rsidRPr="0073138B" w:rsidRDefault="00B410CF">
      <w:pPr>
        <w:pStyle w:val="ConsPlusNonformat"/>
        <w:jc w:val="both"/>
      </w:pPr>
      <w:r w:rsidRPr="0073138B">
        <w:t>Федерации" (далее - Федеральный закон), ___________________________________</w:t>
      </w: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 xml:space="preserve"> (указывается акт (акты) органа (органов) государственной власти субъекта</w:t>
      </w:r>
    </w:p>
    <w:p w:rsidR="00B410CF" w:rsidRPr="0073138B" w:rsidRDefault="00B410CF">
      <w:pPr>
        <w:pStyle w:val="ConsPlusNonformat"/>
        <w:jc w:val="both"/>
      </w:pPr>
      <w:r w:rsidRPr="0073138B">
        <w:t xml:space="preserve">         (субъектов) Российской Федерации, принятые в соответствии</w:t>
      </w:r>
    </w:p>
    <w:p w:rsidR="00B410CF" w:rsidRPr="0073138B" w:rsidRDefault="00B410CF">
      <w:pPr>
        <w:pStyle w:val="ConsPlusNonformat"/>
        <w:jc w:val="both"/>
      </w:pPr>
      <w:r w:rsidRPr="0073138B">
        <w:t xml:space="preserve">             с </w:t>
      </w:r>
      <w:hyperlink r:id="rId72">
        <w:r w:rsidRPr="0073138B">
          <w:t>пунктом 1 части 7 статьи 4</w:t>
        </w:r>
      </w:hyperlink>
      <w:r w:rsidRPr="0073138B">
        <w:t xml:space="preserve"> Федерального закона)</w:t>
      </w:r>
    </w:p>
    <w:p w:rsidR="00B410CF" w:rsidRPr="0073138B" w:rsidRDefault="00B410CF" w:rsidP="00B405EC">
      <w:pPr>
        <w:pStyle w:val="ConsPlusNonformat"/>
        <w:ind w:right="424"/>
        <w:jc w:val="both"/>
      </w:pPr>
      <w:r w:rsidRPr="0073138B">
        <w:t>(</w:t>
      </w:r>
      <w:proofErr w:type="gramStart"/>
      <w:r w:rsidRPr="0073138B">
        <w:t>далее  -</w:t>
      </w:r>
      <w:proofErr w:type="gramEnd"/>
      <w:r w:rsidRPr="0073138B">
        <w:t xml:space="preserve">  Порядок)  </w:t>
      </w:r>
      <w:hyperlink w:anchor="P519">
        <w:r w:rsidRPr="0073138B">
          <w:t>&lt;3&gt;</w:t>
        </w:r>
      </w:hyperlink>
      <w:r w:rsidRPr="0073138B">
        <w:t xml:space="preserve">  и  настоящим  соглашением,  </w:t>
      </w:r>
      <w:r w:rsidR="00B405EC">
        <w:t xml:space="preserve">Еврейская автономная </w:t>
      </w:r>
      <w:r w:rsidRPr="0073138B">
        <w:t xml:space="preserve">  область и</w:t>
      </w:r>
      <w:r w:rsidR="00B405EC">
        <w:t xml:space="preserve"> </w:t>
      </w:r>
      <w:r w:rsidRPr="0073138B">
        <w:t>муниципальное   образование   (в  случае  его  присоединения  к  настоящему</w:t>
      </w:r>
      <w:r w:rsidR="00B405EC">
        <w:t xml:space="preserve"> </w:t>
      </w:r>
      <w:r w:rsidRPr="0073138B">
        <w:t>соглашению)  обязуются  обеспечить  организации неприменение в ее отношении</w:t>
      </w:r>
      <w:r w:rsidR="00B405EC">
        <w:t xml:space="preserve"> </w:t>
      </w:r>
      <w:r w:rsidRPr="0073138B">
        <w:t xml:space="preserve">актов  (решений)  </w:t>
      </w:r>
      <w:r w:rsidR="00B405EC">
        <w:t>Еврейской автономной</w:t>
      </w:r>
      <w:r w:rsidRPr="0073138B">
        <w:t xml:space="preserve"> области, а также муниципальных правовых актов</w:t>
      </w:r>
      <w:r w:rsidR="00B405EC">
        <w:t xml:space="preserve"> </w:t>
      </w:r>
      <w:r w:rsidRPr="0073138B">
        <w:t>(если применимо), которые:</w:t>
      </w:r>
    </w:p>
    <w:p w:rsidR="00B410CF" w:rsidRPr="0073138B" w:rsidRDefault="00B410CF">
      <w:pPr>
        <w:pStyle w:val="ConsPlusNonformat"/>
        <w:jc w:val="both"/>
      </w:pPr>
      <w:bookmarkStart w:id="23" w:name="P458"/>
      <w:bookmarkEnd w:id="23"/>
      <w:r w:rsidRPr="0073138B">
        <w:t xml:space="preserve">    соответствуют   </w:t>
      </w:r>
      <w:proofErr w:type="gramStart"/>
      <w:r w:rsidRPr="0073138B">
        <w:t xml:space="preserve">критериям,   </w:t>
      </w:r>
      <w:proofErr w:type="gramEnd"/>
      <w:r w:rsidRPr="0073138B">
        <w:t xml:space="preserve">предусмотренным   </w:t>
      </w:r>
      <w:hyperlink r:id="rId73">
        <w:r w:rsidRPr="0073138B">
          <w:t>частями  1</w:t>
        </w:r>
      </w:hyperlink>
      <w:r w:rsidRPr="0073138B">
        <w:t xml:space="preserve"> - </w:t>
      </w:r>
      <w:hyperlink r:id="rId74">
        <w:r w:rsidRPr="0073138B">
          <w:t>3  статьи 9</w:t>
        </w:r>
      </w:hyperlink>
    </w:p>
    <w:p w:rsidR="00B410CF" w:rsidRPr="0073138B" w:rsidRDefault="00B410CF">
      <w:pPr>
        <w:pStyle w:val="ConsPlusNonformat"/>
        <w:jc w:val="both"/>
      </w:pPr>
      <w:r w:rsidRPr="0073138B">
        <w:t>Федерального закона (в применимых случаях);</w:t>
      </w:r>
    </w:p>
    <w:p w:rsidR="00B410CF" w:rsidRPr="0073138B" w:rsidRDefault="00B410CF">
      <w:pPr>
        <w:pStyle w:val="ConsPlusNonformat"/>
        <w:jc w:val="both"/>
      </w:pPr>
      <w:bookmarkStart w:id="24" w:name="P460"/>
      <w:bookmarkEnd w:id="24"/>
      <w:r w:rsidRPr="0073138B">
        <w:t xml:space="preserve">    будут приняты (изданы) после заключения настоящего соглашения и изменят</w:t>
      </w:r>
    </w:p>
    <w:p w:rsidR="00B410CF" w:rsidRPr="0073138B" w:rsidRDefault="00B410CF">
      <w:pPr>
        <w:pStyle w:val="ConsPlusNonformat"/>
        <w:jc w:val="both"/>
      </w:pPr>
      <w:r w:rsidRPr="0073138B">
        <w:t xml:space="preserve">акты (решения), включенные в реестр соглашений в соответствии с </w:t>
      </w:r>
      <w:hyperlink r:id="rId75">
        <w:r w:rsidRPr="0073138B">
          <w:t>частями 7.3</w:t>
        </w:r>
      </w:hyperlink>
    </w:p>
    <w:p w:rsidR="00B410CF" w:rsidRPr="0073138B" w:rsidRDefault="00B410CF">
      <w:pPr>
        <w:pStyle w:val="ConsPlusNonformat"/>
        <w:jc w:val="both"/>
      </w:pPr>
      <w:r w:rsidRPr="0073138B">
        <w:t xml:space="preserve">и </w:t>
      </w:r>
      <w:hyperlink r:id="rId76">
        <w:r w:rsidRPr="0073138B">
          <w:t>7.5 статьи 9</w:t>
        </w:r>
      </w:hyperlink>
      <w:r w:rsidRPr="0073138B">
        <w:t xml:space="preserve"> Федерального закона, пунктами ____________ Порядка, пунктами</w:t>
      </w:r>
    </w:p>
    <w:p w:rsidR="00B410CF" w:rsidRPr="0073138B" w:rsidRDefault="00627380">
      <w:pPr>
        <w:pStyle w:val="ConsPlusNonformat"/>
        <w:jc w:val="both"/>
      </w:pPr>
      <w:hyperlink w:anchor="P745">
        <w:r w:rsidR="00B410CF" w:rsidRPr="0073138B">
          <w:t>4.1.1</w:t>
        </w:r>
      </w:hyperlink>
      <w:r w:rsidR="00B410CF" w:rsidRPr="0073138B">
        <w:t xml:space="preserve"> - </w:t>
      </w:r>
      <w:hyperlink w:anchor="P749">
        <w:r w:rsidR="00B410CF" w:rsidRPr="0073138B">
          <w:t>4.1.5</w:t>
        </w:r>
      </w:hyperlink>
      <w:r w:rsidR="00B410CF" w:rsidRPr="0073138B">
        <w:t xml:space="preserve">, 5.1.1 - 5.1.6, </w:t>
      </w:r>
      <w:hyperlink w:anchor="P766">
        <w:r w:rsidR="00B410CF" w:rsidRPr="0073138B">
          <w:t>6.1</w:t>
        </w:r>
      </w:hyperlink>
      <w:r w:rsidR="00B410CF" w:rsidRPr="0073138B">
        <w:t xml:space="preserve"> (если применимо), 8.4 соглашения, а также</w:t>
      </w:r>
    </w:p>
    <w:p w:rsidR="00B410CF" w:rsidRPr="0073138B" w:rsidRDefault="00B410CF">
      <w:pPr>
        <w:pStyle w:val="ConsPlusNonformat"/>
        <w:jc w:val="both"/>
      </w:pPr>
      <w:proofErr w:type="gramStart"/>
      <w:r w:rsidRPr="0073138B">
        <w:lastRenderedPageBreak/>
        <w:t>последующие  акты</w:t>
      </w:r>
      <w:proofErr w:type="gramEnd"/>
      <w:r w:rsidRPr="0073138B">
        <w:t xml:space="preserve">  законодательства  о  налогах  и  сборах  в  соответствии</w:t>
      </w:r>
    </w:p>
    <w:p w:rsidR="00B410CF" w:rsidRPr="0073138B" w:rsidRDefault="00B410CF">
      <w:pPr>
        <w:pStyle w:val="ConsPlusNonformat"/>
        <w:jc w:val="both"/>
      </w:pPr>
      <w:r w:rsidRPr="0073138B">
        <w:t xml:space="preserve">с </w:t>
      </w:r>
      <w:hyperlink r:id="rId77">
        <w:r w:rsidRPr="0073138B">
          <w:t xml:space="preserve">пунктом </w:t>
        </w:r>
        <w:proofErr w:type="gramStart"/>
        <w:r w:rsidRPr="0073138B">
          <w:t>4.3  статьи</w:t>
        </w:r>
        <w:proofErr w:type="gramEnd"/>
        <w:r w:rsidRPr="0073138B">
          <w:t xml:space="preserve"> 5</w:t>
        </w:r>
      </w:hyperlink>
      <w:r w:rsidRPr="0073138B">
        <w:t xml:space="preserve">  Налогового кодекса Российской Федерации и пунктами</w:t>
      </w:r>
    </w:p>
    <w:p w:rsidR="00B410CF" w:rsidRPr="0073138B" w:rsidRDefault="00627380">
      <w:pPr>
        <w:pStyle w:val="ConsPlusNonformat"/>
        <w:jc w:val="both"/>
      </w:pPr>
      <w:hyperlink w:anchor="P750">
        <w:r w:rsidR="00B410CF" w:rsidRPr="0073138B">
          <w:t>4.1.6</w:t>
        </w:r>
      </w:hyperlink>
      <w:proofErr w:type="gramStart"/>
      <w:r w:rsidR="00B410CF" w:rsidRPr="0073138B">
        <w:t>,  5.1.7</w:t>
      </w:r>
      <w:proofErr w:type="gramEnd"/>
      <w:r w:rsidR="00B410CF" w:rsidRPr="0073138B">
        <w:t xml:space="preserve">  соглашения  и  дополнительным соглашением,   предусмотренным</w:t>
      </w:r>
    </w:p>
    <w:p w:rsidR="00B410CF" w:rsidRPr="0073138B" w:rsidRDefault="00627380">
      <w:pPr>
        <w:pStyle w:val="ConsPlusNonformat"/>
        <w:jc w:val="both"/>
      </w:pPr>
      <w:hyperlink w:anchor="P766">
        <w:r w:rsidR="00B410CF" w:rsidRPr="0073138B">
          <w:t>пунктом 6.1</w:t>
        </w:r>
      </w:hyperlink>
      <w:r w:rsidR="00B410CF" w:rsidRPr="0073138B">
        <w:t xml:space="preserve"> соглашения (если применимо).</w:t>
      </w:r>
    </w:p>
    <w:p w:rsidR="00B410CF" w:rsidRPr="0073138B" w:rsidRDefault="00B410CF">
      <w:pPr>
        <w:pStyle w:val="ConsPlusNonformat"/>
        <w:jc w:val="both"/>
      </w:pPr>
      <w:r w:rsidRPr="0073138B">
        <w:t xml:space="preserve">    1.1.1. Организация   имеет   право   требовать    от    соответствующих</w:t>
      </w:r>
    </w:p>
    <w:p w:rsidR="00B410CF" w:rsidRPr="0073138B" w:rsidRDefault="00B410CF">
      <w:pPr>
        <w:pStyle w:val="ConsPlusNonformat"/>
        <w:jc w:val="both"/>
      </w:pPr>
      <w:r w:rsidRPr="0073138B">
        <w:t xml:space="preserve">публично-правовых </w:t>
      </w:r>
      <w:proofErr w:type="gramStart"/>
      <w:r w:rsidRPr="0073138B">
        <w:t>образований  неприменения</w:t>
      </w:r>
      <w:proofErr w:type="gramEnd"/>
      <w:r w:rsidRPr="0073138B">
        <w:t xml:space="preserve"> в ее отношении актов (решений),</w:t>
      </w:r>
    </w:p>
    <w:p w:rsidR="00B410CF" w:rsidRPr="0073138B" w:rsidRDefault="00B410CF">
      <w:pPr>
        <w:pStyle w:val="ConsPlusNonformat"/>
        <w:jc w:val="both"/>
      </w:pPr>
      <w:r w:rsidRPr="0073138B">
        <w:t xml:space="preserve">соответствующих критериям, предусмотренным </w:t>
      </w:r>
      <w:hyperlink w:anchor="P458">
        <w:r w:rsidRPr="0073138B">
          <w:t xml:space="preserve">абзацами </w:t>
        </w:r>
        <w:proofErr w:type="gramStart"/>
        <w:r w:rsidRPr="0073138B">
          <w:t>вторым</w:t>
        </w:r>
      </w:hyperlink>
      <w:r w:rsidRPr="0073138B">
        <w:t xml:space="preserve">,  </w:t>
      </w:r>
      <w:hyperlink w:anchor="P460">
        <w:r w:rsidRPr="0073138B">
          <w:t>третьим</w:t>
        </w:r>
        <w:proofErr w:type="gramEnd"/>
        <w:r w:rsidRPr="0073138B">
          <w:t xml:space="preserve"> пункта</w:t>
        </w:r>
      </w:hyperlink>
    </w:p>
    <w:p w:rsidR="00B410CF" w:rsidRPr="0073138B" w:rsidRDefault="00B410CF">
      <w:pPr>
        <w:pStyle w:val="ConsPlusNonformat"/>
        <w:jc w:val="both"/>
      </w:pPr>
      <w:r w:rsidRPr="0073138B">
        <w:t xml:space="preserve">1.1   </w:t>
      </w:r>
      <w:proofErr w:type="gramStart"/>
      <w:r w:rsidRPr="0073138B">
        <w:t>соглашения,  при</w:t>
      </w:r>
      <w:proofErr w:type="gramEnd"/>
      <w:r w:rsidRPr="0073138B">
        <w:t xml:space="preserve">  реализации  ею   нового   инвестиционного   проекта</w:t>
      </w:r>
    </w:p>
    <w:p w:rsidR="00B410CF" w:rsidRPr="0073138B" w:rsidRDefault="00B410CF">
      <w:pPr>
        <w:pStyle w:val="ConsPlusNonformat"/>
        <w:jc w:val="both"/>
      </w:pPr>
      <w:r w:rsidRPr="0073138B">
        <w:t>"________________________________________________________________________",</w:t>
      </w:r>
    </w:p>
    <w:p w:rsidR="00B410CF" w:rsidRPr="0073138B" w:rsidRDefault="00B410CF">
      <w:pPr>
        <w:pStyle w:val="ConsPlusNonformat"/>
        <w:jc w:val="both"/>
      </w:pPr>
      <w:r w:rsidRPr="0073138B">
        <w:t xml:space="preserve">    (наименование нового инвестиционного проекта с указанием территории</w:t>
      </w:r>
    </w:p>
    <w:p w:rsidR="00B410CF" w:rsidRPr="0073138B" w:rsidRDefault="00B410CF">
      <w:pPr>
        <w:pStyle w:val="ConsPlusNonformat"/>
        <w:jc w:val="both"/>
      </w:pPr>
      <w:r w:rsidRPr="0073138B">
        <w:t xml:space="preserve">                              его реализации)</w:t>
      </w:r>
    </w:p>
    <w:p w:rsidR="00B410CF" w:rsidRPr="0073138B" w:rsidRDefault="00B410CF">
      <w:pPr>
        <w:pStyle w:val="ConsPlusNonformat"/>
        <w:jc w:val="both"/>
      </w:pPr>
      <w:r w:rsidRPr="0073138B">
        <w:t xml:space="preserve">предусмотренного    соглашением  </w:t>
      </w:r>
      <w:proofErr w:type="gramStart"/>
      <w:r w:rsidRPr="0073138B">
        <w:t xml:space="preserve">   (</w:t>
      </w:r>
      <w:proofErr w:type="gramEnd"/>
      <w:r w:rsidRPr="0073138B">
        <w:t>далее - проект),    в     соответствии</w:t>
      </w:r>
    </w:p>
    <w:p w:rsidR="00B410CF" w:rsidRPr="0073138B" w:rsidRDefault="00B410CF">
      <w:pPr>
        <w:pStyle w:val="ConsPlusNonformat"/>
        <w:jc w:val="both"/>
      </w:pPr>
      <w:r w:rsidRPr="0073138B">
        <w:t>с требованиями Федерального закона, Порядком и условиями соглашения.</w:t>
      </w:r>
    </w:p>
    <w:p w:rsidR="00B410CF" w:rsidRPr="0073138B" w:rsidRDefault="00B410CF">
      <w:pPr>
        <w:pStyle w:val="ConsPlusNonformat"/>
        <w:jc w:val="both"/>
      </w:pPr>
      <w:r w:rsidRPr="0073138B">
        <w:t xml:space="preserve">    1.2. </w:t>
      </w:r>
      <w:proofErr w:type="gramStart"/>
      <w:r w:rsidRPr="0073138B">
        <w:t>Организация  реализует</w:t>
      </w:r>
      <w:proofErr w:type="gramEnd"/>
      <w:r w:rsidRPr="0073138B">
        <w:t xml:space="preserve">  (планирует  реализовать)  проект  в  сфере</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 xml:space="preserve">    (указывается сфера экономики с учетом </w:t>
      </w:r>
      <w:hyperlink r:id="rId78">
        <w:r w:rsidRPr="0073138B">
          <w:t>статьи 6</w:t>
        </w:r>
      </w:hyperlink>
      <w:r w:rsidRPr="0073138B">
        <w:t xml:space="preserve"> Федерального закона)</w:t>
      </w:r>
    </w:p>
    <w:p w:rsidR="00B410CF" w:rsidRPr="0073138B" w:rsidRDefault="00B410CF">
      <w:pPr>
        <w:pStyle w:val="ConsPlusNonformat"/>
        <w:jc w:val="both"/>
      </w:pPr>
      <w:r w:rsidRPr="0073138B">
        <w:t xml:space="preserve">    1.3. Основной целью реализации проекта является _______________________</w:t>
      </w: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(указывается цель проекта, например, извлечение прибыли и (или) достижение</w:t>
      </w:r>
    </w:p>
    <w:p w:rsidR="00B410CF" w:rsidRPr="0073138B" w:rsidRDefault="00B410CF">
      <w:pPr>
        <w:pStyle w:val="ConsPlusNonformat"/>
        <w:jc w:val="both"/>
      </w:pPr>
      <w:r w:rsidRPr="0073138B">
        <w:t xml:space="preserve">    иного полезного эффекта, в том числе предотвращение или минимизация</w:t>
      </w:r>
    </w:p>
    <w:p w:rsidR="00B410CF" w:rsidRPr="0073138B" w:rsidRDefault="00B410CF">
      <w:pPr>
        <w:pStyle w:val="ConsPlusNonformat"/>
        <w:jc w:val="both"/>
      </w:pPr>
      <w:r w:rsidRPr="0073138B">
        <w:t xml:space="preserve">                 негативного влияния на окружающую среду)</w:t>
      </w:r>
    </w:p>
    <w:p w:rsidR="00B410CF" w:rsidRPr="0073138B" w:rsidRDefault="00B410CF">
      <w:pPr>
        <w:pStyle w:val="ConsPlusNonformat"/>
        <w:jc w:val="both"/>
      </w:pPr>
      <w:r w:rsidRPr="0073138B">
        <w:t xml:space="preserve">    1.4. Общий объем капитальных вложений (инвестиций) по проекту</w:t>
      </w:r>
    </w:p>
    <w:p w:rsidR="00B410CF" w:rsidRPr="0073138B" w:rsidRDefault="00B410CF">
      <w:pPr>
        <w:pStyle w:val="ConsPlusNonformat"/>
        <w:jc w:val="both"/>
      </w:pPr>
      <w:r w:rsidRPr="0073138B">
        <w:t>составляет _________ (_____________) рублей без учета налога на добавленную</w:t>
      </w:r>
    </w:p>
    <w:p w:rsidR="00B410CF" w:rsidRPr="0073138B" w:rsidRDefault="00B410CF">
      <w:pPr>
        <w:pStyle w:val="ConsPlusNonformat"/>
        <w:jc w:val="both"/>
      </w:pPr>
      <w:r w:rsidRPr="0073138B">
        <w:t xml:space="preserve">           (</w:t>
      </w:r>
      <w:proofErr w:type="gramStart"/>
      <w:r w:rsidRPr="0073138B">
        <w:t xml:space="preserve">цифрами)   </w:t>
      </w:r>
      <w:proofErr w:type="gramEnd"/>
      <w:r w:rsidRPr="0073138B">
        <w:t xml:space="preserve"> (прописью)</w:t>
      </w:r>
    </w:p>
    <w:p w:rsidR="00B410CF" w:rsidRPr="0073138B" w:rsidRDefault="00B410CF">
      <w:pPr>
        <w:pStyle w:val="ConsPlusNonformat"/>
        <w:jc w:val="both"/>
      </w:pPr>
      <w:r w:rsidRPr="0073138B">
        <w:t>стоимость.</w:t>
      </w:r>
    </w:p>
    <w:p w:rsidR="00B410CF" w:rsidRPr="0073138B" w:rsidRDefault="00B410CF">
      <w:pPr>
        <w:pStyle w:val="ConsPlusNonformat"/>
        <w:jc w:val="both"/>
      </w:pPr>
      <w:r w:rsidRPr="0073138B">
        <w:t xml:space="preserve">    1.5. Общий объем капиталовложений по проекту составляет:</w:t>
      </w:r>
    </w:p>
    <w:p w:rsidR="00B410CF" w:rsidRPr="0073138B" w:rsidRDefault="00B410CF">
      <w:pPr>
        <w:pStyle w:val="ConsPlusNonformat"/>
        <w:jc w:val="both"/>
      </w:pPr>
      <w:r w:rsidRPr="0073138B">
        <w:t>_________________ (________________________________________________) рублей</w:t>
      </w:r>
    </w:p>
    <w:p w:rsidR="00B410CF" w:rsidRPr="0073138B" w:rsidRDefault="00B410CF">
      <w:pPr>
        <w:pStyle w:val="ConsPlusNonformat"/>
        <w:jc w:val="both"/>
      </w:pPr>
      <w:r w:rsidRPr="0073138B">
        <w:t xml:space="preserve">    (</w:t>
      </w:r>
      <w:proofErr w:type="gramStart"/>
      <w:r w:rsidRPr="0073138B">
        <w:t xml:space="preserve">цифрами)   </w:t>
      </w:r>
      <w:proofErr w:type="gramEnd"/>
      <w:r w:rsidRPr="0073138B">
        <w:t xml:space="preserve">                         (прописью)</w:t>
      </w:r>
    </w:p>
    <w:p w:rsidR="00B410CF" w:rsidRPr="0073138B" w:rsidRDefault="00B410CF">
      <w:pPr>
        <w:pStyle w:val="ConsPlusNonformat"/>
        <w:jc w:val="both"/>
      </w:pPr>
      <w:r w:rsidRPr="0073138B">
        <w:t>без учета налога на добавленную стоимость.</w:t>
      </w:r>
    </w:p>
    <w:p w:rsidR="00B410CF" w:rsidRPr="0073138B" w:rsidRDefault="00B410CF">
      <w:pPr>
        <w:pStyle w:val="ConsPlusNonformat"/>
        <w:jc w:val="both"/>
      </w:pPr>
      <w:r w:rsidRPr="0073138B">
        <w:t xml:space="preserve">    1.5.1. </w:t>
      </w:r>
      <w:hyperlink w:anchor="P520">
        <w:r w:rsidRPr="0073138B">
          <w:t>&lt;4&gt;</w:t>
        </w:r>
      </w:hyperlink>
      <w:r w:rsidRPr="0073138B">
        <w:t xml:space="preserve"> Объем </w:t>
      </w:r>
      <w:proofErr w:type="gramStart"/>
      <w:r w:rsidRPr="0073138B">
        <w:t>капиталовложений,  осуществленных</w:t>
      </w:r>
      <w:proofErr w:type="gramEnd"/>
      <w:r w:rsidRPr="0073138B">
        <w:t xml:space="preserve"> на момент заключения</w:t>
      </w:r>
    </w:p>
    <w:p w:rsidR="00B410CF" w:rsidRPr="0073138B" w:rsidRDefault="00B410CF">
      <w:pPr>
        <w:pStyle w:val="ConsPlusNonformat"/>
        <w:jc w:val="both"/>
      </w:pPr>
      <w:r w:rsidRPr="0073138B">
        <w:t>соглашения, составляет _________ (________________) рублей без учета налога</w:t>
      </w:r>
    </w:p>
    <w:p w:rsidR="00B410CF" w:rsidRPr="0073138B" w:rsidRDefault="00B410CF">
      <w:pPr>
        <w:pStyle w:val="ConsPlusNonformat"/>
        <w:jc w:val="both"/>
      </w:pPr>
      <w:r w:rsidRPr="0073138B">
        <w:t xml:space="preserve">                       (</w:t>
      </w:r>
      <w:proofErr w:type="gramStart"/>
      <w:r w:rsidRPr="0073138B">
        <w:t xml:space="preserve">цифрами)   </w:t>
      </w:r>
      <w:proofErr w:type="gramEnd"/>
      <w:r w:rsidRPr="0073138B">
        <w:t xml:space="preserve">  (прописью)</w:t>
      </w:r>
    </w:p>
    <w:p w:rsidR="00B410CF" w:rsidRPr="0073138B" w:rsidRDefault="00B410CF">
      <w:pPr>
        <w:pStyle w:val="ConsPlusNonformat"/>
        <w:jc w:val="both"/>
      </w:pPr>
      <w:r w:rsidRPr="0073138B">
        <w:t>на добавленную стоимость.</w:t>
      </w:r>
    </w:p>
    <w:p w:rsidR="00B410CF" w:rsidRPr="0073138B" w:rsidRDefault="00B410CF">
      <w:pPr>
        <w:pStyle w:val="ConsPlusNonformat"/>
        <w:jc w:val="both"/>
      </w:pPr>
      <w:r w:rsidRPr="0073138B">
        <w:t xml:space="preserve">    1.5.2. Объем капиталовложений, подлежащих осуществлению не позднее</w:t>
      </w:r>
    </w:p>
    <w:p w:rsidR="00B410CF" w:rsidRPr="0073138B" w:rsidRDefault="00B410CF">
      <w:pPr>
        <w:pStyle w:val="ConsPlusNonformat"/>
        <w:jc w:val="both"/>
      </w:pPr>
      <w:r w:rsidRPr="0073138B">
        <w:t>"___" _______ 20__ г., составляет ___________ (____________________) рублей</w:t>
      </w:r>
    </w:p>
    <w:p w:rsidR="00B410CF" w:rsidRPr="0073138B" w:rsidRDefault="00B410CF">
      <w:pPr>
        <w:pStyle w:val="ConsPlusNonformat"/>
        <w:jc w:val="both"/>
      </w:pPr>
      <w:r w:rsidRPr="0073138B">
        <w:t xml:space="preserve">                                   (</w:t>
      </w:r>
      <w:proofErr w:type="gramStart"/>
      <w:r w:rsidRPr="0073138B">
        <w:t xml:space="preserve">цифрами)   </w:t>
      </w:r>
      <w:proofErr w:type="gramEnd"/>
      <w:r w:rsidRPr="0073138B">
        <w:t xml:space="preserve">     (прописью)</w:t>
      </w:r>
    </w:p>
    <w:p w:rsidR="00B410CF" w:rsidRPr="0073138B" w:rsidRDefault="00B410CF">
      <w:pPr>
        <w:pStyle w:val="ConsPlusNonformat"/>
        <w:jc w:val="both"/>
      </w:pPr>
      <w:r w:rsidRPr="0073138B">
        <w:t>без учета налога на добавленную стоимость.</w:t>
      </w:r>
    </w:p>
    <w:p w:rsidR="00B410CF" w:rsidRPr="0073138B" w:rsidRDefault="00B410CF">
      <w:pPr>
        <w:pStyle w:val="ConsPlusNonformat"/>
        <w:jc w:val="both"/>
      </w:pPr>
      <w:r w:rsidRPr="0073138B">
        <w:t xml:space="preserve">    1.5.3. Планируемый объем возмещения затрат на момент заключения</w:t>
      </w:r>
    </w:p>
    <w:p w:rsidR="00B410CF" w:rsidRPr="0073138B" w:rsidRDefault="00B410CF">
      <w:pPr>
        <w:pStyle w:val="ConsPlusNonformat"/>
        <w:jc w:val="both"/>
      </w:pPr>
      <w:r w:rsidRPr="0073138B">
        <w:t>соглашения на обеспечивающую инфраструктуру составляет ____________________</w:t>
      </w:r>
    </w:p>
    <w:p w:rsidR="00B410CF" w:rsidRPr="0073138B" w:rsidRDefault="00B410CF">
      <w:pPr>
        <w:pStyle w:val="ConsPlusNonformat"/>
        <w:jc w:val="both"/>
      </w:pPr>
      <w:r w:rsidRPr="0073138B">
        <w:t xml:space="preserve">                                                            (цифрами)</w:t>
      </w:r>
    </w:p>
    <w:p w:rsidR="00B410CF" w:rsidRPr="0073138B" w:rsidRDefault="00B410CF">
      <w:pPr>
        <w:pStyle w:val="ConsPlusNonformat"/>
        <w:jc w:val="both"/>
      </w:pPr>
      <w:r w:rsidRPr="0073138B">
        <w:t>(_______________________) рублей без учета налога на добавленную стоимость,</w:t>
      </w:r>
    </w:p>
    <w:p w:rsidR="00B410CF" w:rsidRPr="0073138B" w:rsidRDefault="00B410CF">
      <w:pPr>
        <w:pStyle w:val="ConsPlusNonformat"/>
        <w:jc w:val="both"/>
      </w:pPr>
      <w:r w:rsidRPr="0073138B">
        <w:t xml:space="preserve">       (прописью)</w:t>
      </w:r>
    </w:p>
    <w:p w:rsidR="00B410CF" w:rsidRPr="0073138B" w:rsidRDefault="00B410CF">
      <w:pPr>
        <w:pStyle w:val="ConsPlusNonformat"/>
        <w:jc w:val="both"/>
      </w:pPr>
      <w:r w:rsidRPr="0073138B">
        <w:t>на сопутствующую инфраструктуру составляет ___________ (__________________)</w:t>
      </w:r>
    </w:p>
    <w:p w:rsidR="00B410CF" w:rsidRPr="0073138B" w:rsidRDefault="00B410CF">
      <w:pPr>
        <w:pStyle w:val="ConsPlusNonformat"/>
        <w:jc w:val="both"/>
      </w:pPr>
      <w:r w:rsidRPr="0073138B">
        <w:t xml:space="preserve">                                            (</w:t>
      </w:r>
      <w:proofErr w:type="gramStart"/>
      <w:r w:rsidRPr="0073138B">
        <w:t xml:space="preserve">цифрами)   </w:t>
      </w:r>
      <w:proofErr w:type="gramEnd"/>
      <w:r w:rsidRPr="0073138B">
        <w:t xml:space="preserve">   (прописью)</w:t>
      </w:r>
    </w:p>
    <w:p w:rsidR="00B410CF" w:rsidRPr="0073138B" w:rsidRDefault="00B410CF">
      <w:pPr>
        <w:pStyle w:val="ConsPlusNonformat"/>
        <w:jc w:val="both"/>
      </w:pPr>
      <w:r w:rsidRPr="0073138B">
        <w:t>рублей без учета налога на добавленную стоимость.</w:t>
      </w:r>
    </w:p>
    <w:p w:rsidR="00B410CF" w:rsidRPr="0073138B" w:rsidRDefault="00B410CF">
      <w:pPr>
        <w:pStyle w:val="ConsPlusNonformat"/>
        <w:jc w:val="both"/>
      </w:pPr>
      <w:bookmarkStart w:id="25" w:name="P509"/>
      <w:bookmarkEnd w:id="25"/>
      <w:r w:rsidRPr="0073138B">
        <w:t xml:space="preserve">    1.6. Срок осуществления </w:t>
      </w:r>
      <w:proofErr w:type="gramStart"/>
      <w:r w:rsidRPr="0073138B">
        <w:t>капиталовложений  в</w:t>
      </w:r>
      <w:proofErr w:type="gramEnd"/>
      <w:r w:rsidRPr="0073138B">
        <w:t xml:space="preserve">  полном объеме - не позднее</w:t>
      </w:r>
    </w:p>
    <w:p w:rsidR="00B410CF" w:rsidRPr="0073138B" w:rsidRDefault="00B410CF">
      <w:pPr>
        <w:pStyle w:val="ConsPlusNonformat"/>
        <w:jc w:val="both"/>
      </w:pPr>
      <w:r w:rsidRPr="0073138B">
        <w:t>"___" _____________ 20__ г.</w:t>
      </w:r>
    </w:p>
    <w:p w:rsidR="00B410CF" w:rsidRPr="0073138B" w:rsidRDefault="00B410CF">
      <w:pPr>
        <w:pStyle w:val="ConsPlusNonformat"/>
        <w:jc w:val="both"/>
      </w:pPr>
      <w:r w:rsidRPr="0073138B">
        <w:t xml:space="preserve">    1.7. Реализация проекта осуществляется (будет осуществляться)</w:t>
      </w:r>
    </w:p>
    <w:p w:rsidR="00B410CF" w:rsidRPr="0073138B" w:rsidRDefault="00B410CF">
      <w:pPr>
        <w:pStyle w:val="ConsPlusNonformat"/>
        <w:jc w:val="both"/>
      </w:pPr>
      <w:r w:rsidRPr="0073138B">
        <w:t xml:space="preserve">с _____________________ на основании </w:t>
      </w:r>
      <w:hyperlink w:anchor="P521">
        <w:r w:rsidRPr="0073138B">
          <w:t>&lt;5&gt;</w:t>
        </w:r>
      </w:hyperlink>
      <w:r w:rsidRPr="0073138B">
        <w:t xml:space="preserve"> _____________________________.</w:t>
      </w:r>
    </w:p>
    <w:p w:rsidR="00B410CF" w:rsidRPr="0073138B" w:rsidRDefault="00B410CF">
      <w:pPr>
        <w:pStyle w:val="ConsPlusNonformat"/>
        <w:jc w:val="both"/>
      </w:pPr>
      <w:r w:rsidRPr="0073138B">
        <w:t xml:space="preserve">  (дата начала проекта)</w:t>
      </w:r>
    </w:p>
    <w:p w:rsidR="00B410CF" w:rsidRPr="0073138B" w:rsidRDefault="00B410CF">
      <w:pPr>
        <w:pStyle w:val="ConsPlusNonformat"/>
        <w:jc w:val="both"/>
      </w:pPr>
      <w:r w:rsidRPr="0073138B">
        <w:t xml:space="preserve">    1.8. </w:t>
      </w:r>
      <w:proofErr w:type="gramStart"/>
      <w:r w:rsidRPr="0073138B">
        <w:t>Понятия,  применяемые</w:t>
      </w:r>
      <w:proofErr w:type="gramEnd"/>
      <w:r w:rsidRPr="0073138B">
        <w:t xml:space="preserve">  в  соглашении,   используются  в  значении,</w:t>
      </w:r>
    </w:p>
    <w:p w:rsidR="00B410CF" w:rsidRPr="0073138B" w:rsidRDefault="00B410CF">
      <w:pPr>
        <w:pStyle w:val="ConsPlusNonformat"/>
        <w:jc w:val="both"/>
      </w:pPr>
      <w:proofErr w:type="gramStart"/>
      <w:r w:rsidRPr="0073138B">
        <w:t>предусмотренном  Федеральным</w:t>
      </w:r>
      <w:proofErr w:type="gramEnd"/>
      <w:r w:rsidRPr="0073138B">
        <w:t xml:space="preserve">  законом,   Гражданским  </w:t>
      </w:r>
      <w:hyperlink r:id="rId79">
        <w:r w:rsidRPr="0073138B">
          <w:t>кодексом</w:t>
        </w:r>
      </w:hyperlink>
      <w:r w:rsidRPr="0073138B">
        <w:t xml:space="preserve">   Российской</w:t>
      </w:r>
    </w:p>
    <w:p w:rsidR="00B410CF" w:rsidRPr="0073138B" w:rsidRDefault="00B410CF">
      <w:pPr>
        <w:pStyle w:val="ConsPlusNonformat"/>
        <w:jc w:val="both"/>
      </w:pPr>
      <w:proofErr w:type="gramStart"/>
      <w:r w:rsidRPr="0073138B">
        <w:t>Федерации,  Порядком</w:t>
      </w:r>
      <w:proofErr w:type="gramEnd"/>
      <w:r w:rsidRPr="0073138B">
        <w:t xml:space="preserve">  и  иными  нормативными  правовыми  актами  Российской</w:t>
      </w:r>
    </w:p>
    <w:p w:rsidR="00B410CF" w:rsidRPr="0073138B" w:rsidRDefault="00B410CF">
      <w:pPr>
        <w:pStyle w:val="ConsPlusNonformat"/>
        <w:jc w:val="both"/>
      </w:pPr>
      <w:r w:rsidRPr="0073138B">
        <w:t>Федерации.</w:t>
      </w: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26" w:name="P519"/>
      <w:bookmarkEnd w:id="26"/>
      <w:r w:rsidRPr="0073138B">
        <w:t>&lt;3&gt; Данное положение включается в соглашение, стороной которого не является Российская Федерация.</w:t>
      </w:r>
    </w:p>
    <w:p w:rsidR="00B410CF" w:rsidRPr="0073138B" w:rsidRDefault="00B410CF">
      <w:pPr>
        <w:pStyle w:val="ConsPlusNormal"/>
        <w:spacing w:before="200"/>
        <w:ind w:firstLine="540"/>
        <w:jc w:val="both"/>
      </w:pPr>
      <w:bookmarkStart w:id="27" w:name="P520"/>
      <w:bookmarkEnd w:id="27"/>
      <w:r w:rsidRPr="0073138B">
        <w:t xml:space="preserve">&lt;4&gt; Указывается решение уполномоченного органа организации об осуществлении инвестиционного проекта, в том числе об определении объема капитальных вложений (расходов), необходимых для его реализации, или решение уполномоченного органа организации об утверждении бюджета на капитальные вложения (расходы), представляемое </w:t>
      </w:r>
      <w:r w:rsidRPr="0073138B">
        <w:lastRenderedPageBreak/>
        <w:t xml:space="preserve">организацией в соответствии с </w:t>
      </w:r>
      <w:hyperlink w:anchor="P88">
        <w:r w:rsidRPr="0073138B">
          <w:t>абзацем десятым пункта 3.3 раздела 3</w:t>
        </w:r>
      </w:hyperlink>
      <w:r w:rsidRPr="0073138B">
        <w:t xml:space="preserve"> Порядка.</w:t>
      </w:r>
    </w:p>
    <w:p w:rsidR="00B410CF" w:rsidRPr="0073138B" w:rsidRDefault="00B410CF">
      <w:pPr>
        <w:pStyle w:val="ConsPlusNormal"/>
        <w:spacing w:before="200"/>
        <w:ind w:firstLine="540"/>
        <w:jc w:val="both"/>
      </w:pPr>
      <w:bookmarkStart w:id="28" w:name="P521"/>
      <w:bookmarkEnd w:id="28"/>
      <w:r w:rsidRPr="0073138B">
        <w:t xml:space="preserve">&lt;5&gt; Сведения, указываемые в </w:t>
      </w:r>
      <w:hyperlink w:anchor="P523">
        <w:r w:rsidRPr="0073138B">
          <w:t>разделе II</w:t>
        </w:r>
      </w:hyperlink>
      <w:r w:rsidRPr="0073138B">
        <w:t xml:space="preserve"> соглашения "Описание проекта", могут быть оформлены в виде приложения (приложений) к соглашению, о чем должно быть указано в соответствующем пункте </w:t>
      </w:r>
      <w:hyperlink w:anchor="P523">
        <w:r w:rsidRPr="0073138B">
          <w:t>раздела II</w:t>
        </w:r>
      </w:hyperlink>
      <w:r w:rsidRPr="0073138B">
        <w:t xml:space="preserve"> соглашения. Такое приложение является неотъемлемой частью соглашения.</w:t>
      </w:r>
    </w:p>
    <w:p w:rsidR="00B410CF" w:rsidRPr="0073138B" w:rsidRDefault="00B410CF">
      <w:pPr>
        <w:pStyle w:val="ConsPlusNormal"/>
        <w:ind w:firstLine="540"/>
        <w:jc w:val="both"/>
      </w:pPr>
    </w:p>
    <w:p w:rsidR="00B410CF" w:rsidRPr="0073138B" w:rsidRDefault="00B410CF">
      <w:pPr>
        <w:pStyle w:val="ConsPlusNormal"/>
        <w:jc w:val="center"/>
        <w:outlineLvl w:val="2"/>
      </w:pPr>
      <w:bookmarkStart w:id="29" w:name="P523"/>
      <w:bookmarkEnd w:id="29"/>
      <w:r w:rsidRPr="0073138B">
        <w:t xml:space="preserve">II. Описание проекта </w:t>
      </w:r>
      <w:hyperlink w:anchor="P724">
        <w:r w:rsidRPr="0073138B">
          <w:t>&lt;6&gt;</w:t>
        </w:r>
      </w:hyperlink>
    </w:p>
    <w:p w:rsidR="00B410CF" w:rsidRPr="0073138B" w:rsidRDefault="00B410CF">
      <w:pPr>
        <w:pStyle w:val="ConsPlusNormal"/>
        <w:ind w:firstLine="540"/>
        <w:jc w:val="both"/>
      </w:pPr>
    </w:p>
    <w:p w:rsidR="00B410CF" w:rsidRPr="0073138B" w:rsidRDefault="00B410CF">
      <w:pPr>
        <w:pStyle w:val="ConsPlusNonformat"/>
        <w:jc w:val="both"/>
      </w:pPr>
      <w:bookmarkStart w:id="30" w:name="P525"/>
      <w:bookmarkEnd w:id="30"/>
      <w:r w:rsidRPr="0073138B">
        <w:t xml:space="preserve">    2.1. Проект предусматривает выполнение следующих этапов:</w:t>
      </w:r>
    </w:p>
    <w:p w:rsidR="00B410CF" w:rsidRPr="0073138B" w:rsidRDefault="00B410CF">
      <w:pPr>
        <w:pStyle w:val="ConsPlusNonformat"/>
        <w:jc w:val="both"/>
      </w:pPr>
      <w:bookmarkStart w:id="31" w:name="P526"/>
      <w:bookmarkEnd w:id="31"/>
      <w:r w:rsidRPr="0073138B">
        <w:t xml:space="preserve">    2.1.1. _____________ этап _____________________________________________</w:t>
      </w:r>
    </w:p>
    <w:p w:rsidR="00B410CF" w:rsidRPr="0073138B" w:rsidRDefault="00B410CF">
      <w:pPr>
        <w:pStyle w:val="ConsPlusNonformat"/>
        <w:jc w:val="both"/>
      </w:pPr>
      <w:r w:rsidRPr="0073138B">
        <w:t xml:space="preserve">           (номер </w:t>
      </w:r>
      <w:proofErr w:type="gramStart"/>
      <w:r w:rsidRPr="0073138B">
        <w:t xml:space="preserve">этапа)   </w:t>
      </w:r>
      <w:proofErr w:type="gramEnd"/>
      <w:r w:rsidRPr="0073138B">
        <w:t xml:space="preserve">        (указывается описание этапа проекта)</w:t>
      </w:r>
    </w:p>
    <w:p w:rsidR="00B410CF" w:rsidRPr="0073138B" w:rsidRDefault="00B410CF">
      <w:pPr>
        <w:pStyle w:val="ConsPlusNonformat"/>
        <w:jc w:val="both"/>
      </w:pPr>
      <w:r w:rsidRPr="0073138B">
        <w:t>в срок с ___________________ по _______________________.</w:t>
      </w:r>
    </w:p>
    <w:p w:rsidR="00B410CF" w:rsidRPr="0073138B" w:rsidRDefault="00B410CF">
      <w:pPr>
        <w:pStyle w:val="ConsPlusNonformat"/>
        <w:jc w:val="both"/>
      </w:pPr>
      <w:bookmarkStart w:id="32" w:name="P529"/>
      <w:bookmarkEnd w:id="32"/>
      <w:r w:rsidRPr="0073138B">
        <w:t xml:space="preserve">    2.1.1.1. </w:t>
      </w:r>
      <w:hyperlink w:anchor="P725">
        <w:r w:rsidRPr="0073138B">
          <w:t>&lt;7&gt;</w:t>
        </w:r>
      </w:hyperlink>
      <w:r w:rsidRPr="0073138B">
        <w:t xml:space="preserve"> По данному этапу осуществляется:</w:t>
      </w:r>
    </w:p>
    <w:p w:rsidR="00B410CF" w:rsidRPr="0073138B" w:rsidRDefault="00B410CF">
      <w:pPr>
        <w:pStyle w:val="ConsPlusNonformat"/>
        <w:jc w:val="both"/>
      </w:pPr>
      <w:r w:rsidRPr="0073138B">
        <w:t xml:space="preserve">    вариант 1:</w:t>
      </w: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 xml:space="preserve">  (указывается, какое мероприятие выполняется: строительство (создание),</w:t>
      </w:r>
    </w:p>
    <w:p w:rsidR="00B410CF" w:rsidRPr="0073138B" w:rsidRDefault="00B410CF">
      <w:pPr>
        <w:pStyle w:val="ConsPlusNonformat"/>
        <w:jc w:val="both"/>
      </w:pPr>
      <w:r w:rsidRPr="0073138B">
        <w:t xml:space="preserve">         реконструкция и (или) модернизация объекта недвижимости)</w:t>
      </w:r>
    </w:p>
    <w:p w:rsidR="00B410CF" w:rsidRPr="0073138B" w:rsidRDefault="00B410CF">
      <w:pPr>
        <w:pStyle w:val="ConsPlusNonformat"/>
        <w:jc w:val="both"/>
      </w:pPr>
      <w:r w:rsidRPr="0073138B">
        <w:t xml:space="preserve">следующего </w:t>
      </w:r>
      <w:proofErr w:type="gramStart"/>
      <w:r w:rsidRPr="0073138B">
        <w:t>объекта  (</w:t>
      </w:r>
      <w:proofErr w:type="gramEnd"/>
      <w:r w:rsidRPr="0073138B">
        <w:t>следующих объектов)  недвижимости  и  (или)  комплекса</w:t>
      </w:r>
    </w:p>
    <w:p w:rsidR="00B410CF" w:rsidRPr="0073138B" w:rsidRDefault="00B410CF">
      <w:pPr>
        <w:pStyle w:val="ConsPlusNonformat"/>
        <w:jc w:val="both"/>
      </w:pPr>
      <w:r w:rsidRPr="0073138B">
        <w:t>объектов движимого и недвижимого имущества, связанных между собой:</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 xml:space="preserve">    (указываются в соответствии с разрешением на строительство и (или)</w:t>
      </w:r>
    </w:p>
    <w:p w:rsidR="00B410CF" w:rsidRPr="0073138B" w:rsidRDefault="00B410CF">
      <w:pPr>
        <w:pStyle w:val="ConsPlusNonformat"/>
        <w:jc w:val="both"/>
      </w:pPr>
      <w:r w:rsidRPr="0073138B">
        <w:t xml:space="preserve"> градостроительным планом земельного участка, и (или) проектом планировки</w:t>
      </w:r>
    </w:p>
    <w:p w:rsidR="00B410CF" w:rsidRPr="0073138B" w:rsidRDefault="00B410CF">
      <w:pPr>
        <w:pStyle w:val="ConsPlusNonformat"/>
        <w:jc w:val="both"/>
      </w:pPr>
      <w:r w:rsidRPr="0073138B">
        <w:t xml:space="preserve">   территории и (или) иным документом наименование объекта недвижимости,</w:t>
      </w:r>
    </w:p>
    <w:p w:rsidR="00B410CF" w:rsidRPr="0073138B" w:rsidRDefault="00B410CF">
      <w:pPr>
        <w:pStyle w:val="ConsPlusNonformat"/>
        <w:jc w:val="both"/>
      </w:pPr>
      <w:r w:rsidRPr="0073138B">
        <w:t xml:space="preserve">             а также его основные характеристики (параметры):</w:t>
      </w:r>
    </w:p>
    <w:p w:rsidR="00B410CF" w:rsidRPr="0073138B" w:rsidRDefault="00B410CF">
      <w:pPr>
        <w:pStyle w:val="ConsPlusNonformat"/>
        <w:jc w:val="both"/>
      </w:pPr>
      <w:r w:rsidRPr="0073138B">
        <w:t xml:space="preserve">  1) место создания (строительства), реконструкции и (или) модернизации,</w:t>
      </w:r>
    </w:p>
    <w:p w:rsidR="00B410CF" w:rsidRPr="0073138B" w:rsidRDefault="00B410CF">
      <w:pPr>
        <w:pStyle w:val="ConsPlusNonformat"/>
        <w:jc w:val="both"/>
      </w:pPr>
      <w:r w:rsidRPr="0073138B">
        <w:t xml:space="preserve">                                или адрес;</w:t>
      </w:r>
    </w:p>
    <w:p w:rsidR="00B410CF" w:rsidRPr="0073138B" w:rsidRDefault="00B410CF">
      <w:pPr>
        <w:pStyle w:val="ConsPlusNonformat"/>
        <w:jc w:val="both"/>
      </w:pPr>
      <w:r w:rsidRPr="0073138B">
        <w:t xml:space="preserve">       2) земельный участок, на котором выполняются соответствующие</w:t>
      </w:r>
    </w:p>
    <w:p w:rsidR="00B410CF" w:rsidRPr="0073138B" w:rsidRDefault="00B410CF">
      <w:pPr>
        <w:pStyle w:val="ConsPlusNonformat"/>
        <w:jc w:val="both"/>
      </w:pPr>
      <w:r w:rsidRPr="0073138B">
        <w:t>мероприятия с указанием его кадастрового номера и площади (если применимо);</w:t>
      </w:r>
    </w:p>
    <w:p w:rsidR="00B410CF" w:rsidRPr="0073138B" w:rsidRDefault="00B410CF">
      <w:pPr>
        <w:pStyle w:val="ConsPlusNonformat"/>
        <w:jc w:val="both"/>
      </w:pPr>
      <w:r w:rsidRPr="0073138B">
        <w:t xml:space="preserve">             3) площадь объекта недвижимости (если применимо);</w:t>
      </w:r>
    </w:p>
    <w:p w:rsidR="00B410CF" w:rsidRPr="0073138B" w:rsidRDefault="00B410CF">
      <w:pPr>
        <w:pStyle w:val="ConsPlusNonformat"/>
        <w:jc w:val="both"/>
      </w:pPr>
      <w:r w:rsidRPr="0073138B">
        <w:t xml:space="preserve">            4) этажность объекта недвижимости (если применимо);</w:t>
      </w:r>
    </w:p>
    <w:p w:rsidR="00B410CF" w:rsidRPr="0073138B" w:rsidRDefault="00B410CF">
      <w:pPr>
        <w:pStyle w:val="ConsPlusNonformat"/>
        <w:jc w:val="both"/>
      </w:pPr>
      <w:r w:rsidRPr="0073138B">
        <w:t xml:space="preserve">       5) иные характеристики объекта недвижимости (если применимо)</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 xml:space="preserve">   (в данном и следующем подпунктах в применимых случаях указываются все</w:t>
      </w:r>
    </w:p>
    <w:p w:rsidR="00B410CF" w:rsidRPr="0073138B" w:rsidRDefault="00B410CF">
      <w:pPr>
        <w:pStyle w:val="ConsPlusNonformat"/>
        <w:jc w:val="both"/>
      </w:pPr>
      <w:r w:rsidRPr="0073138B">
        <w:t xml:space="preserve">       объекты недвижимости, подлежащие строительству, реконструкции</w:t>
      </w:r>
    </w:p>
    <w:p w:rsidR="00B410CF" w:rsidRPr="0073138B" w:rsidRDefault="00B410CF">
      <w:pPr>
        <w:pStyle w:val="ConsPlusNonformat"/>
        <w:jc w:val="both"/>
      </w:pPr>
      <w:r w:rsidRPr="0073138B">
        <w:t xml:space="preserve">        и (или) модернизации в рамках указанного этапа, по аналогии</w:t>
      </w:r>
    </w:p>
    <w:p w:rsidR="00B410CF" w:rsidRPr="0073138B" w:rsidRDefault="00B410CF">
      <w:pPr>
        <w:pStyle w:val="ConsPlusNonformat"/>
        <w:jc w:val="both"/>
      </w:pPr>
      <w:r w:rsidRPr="0073138B">
        <w:t xml:space="preserve">          с подпунктом "а" </w:t>
      </w:r>
      <w:hyperlink w:anchor="P529">
        <w:r w:rsidRPr="0073138B">
          <w:t>пункта 2.1.1.1</w:t>
        </w:r>
      </w:hyperlink>
      <w:r w:rsidRPr="0073138B">
        <w:t xml:space="preserve"> соглашения варианта 1)</w:t>
      </w:r>
    </w:p>
    <w:p w:rsidR="00B410CF" w:rsidRPr="0073138B" w:rsidRDefault="00B410CF">
      <w:pPr>
        <w:pStyle w:val="ConsPlusNonformat"/>
        <w:jc w:val="both"/>
      </w:pPr>
    </w:p>
    <w:p w:rsidR="00B410CF" w:rsidRPr="0073138B" w:rsidRDefault="00B410CF">
      <w:pPr>
        <w:pStyle w:val="ConsPlusNonformat"/>
        <w:jc w:val="both"/>
      </w:pPr>
      <w:r w:rsidRPr="0073138B">
        <w:t xml:space="preserve">    вариант 2:</w:t>
      </w:r>
    </w:p>
    <w:p w:rsidR="00B410CF" w:rsidRPr="0073138B" w:rsidRDefault="00B410CF">
      <w:pPr>
        <w:pStyle w:val="ConsPlusNonformat"/>
        <w:jc w:val="both"/>
      </w:pPr>
      <w:r w:rsidRPr="0073138B">
        <w:t xml:space="preserve">    создание следующего результата (следующих результатов) интеллектуальной</w:t>
      </w:r>
    </w:p>
    <w:p w:rsidR="00B410CF" w:rsidRPr="0073138B" w:rsidRDefault="00B410CF">
      <w:pPr>
        <w:pStyle w:val="ConsPlusNonformat"/>
        <w:jc w:val="both"/>
      </w:pPr>
      <w:proofErr w:type="gramStart"/>
      <w:r w:rsidRPr="0073138B">
        <w:t>деятельности  и</w:t>
      </w:r>
      <w:proofErr w:type="gramEnd"/>
      <w:r w:rsidRPr="0073138B">
        <w:t xml:space="preserve">  (или)  приравненного  к  нему средства (приравненных к ним</w:t>
      </w:r>
    </w:p>
    <w:p w:rsidR="00B410CF" w:rsidRPr="0073138B" w:rsidRDefault="00B410CF">
      <w:pPr>
        <w:pStyle w:val="ConsPlusNonformat"/>
        <w:jc w:val="both"/>
      </w:pPr>
      <w:r w:rsidRPr="0073138B">
        <w:t>средств) индивидуализации (далее - РИД):</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 xml:space="preserve">  (указываются в соответствии с Гражданским </w:t>
      </w:r>
      <w:hyperlink r:id="rId80">
        <w:r w:rsidRPr="0073138B">
          <w:t>кодексом</w:t>
        </w:r>
      </w:hyperlink>
      <w:r w:rsidRPr="0073138B">
        <w:t xml:space="preserve"> Российской Федерации</w:t>
      </w:r>
    </w:p>
    <w:p w:rsidR="00B410CF" w:rsidRPr="0073138B" w:rsidRDefault="00B410CF">
      <w:pPr>
        <w:pStyle w:val="ConsPlusNonformat"/>
        <w:jc w:val="both"/>
      </w:pPr>
      <w:r w:rsidRPr="0073138B">
        <w:t xml:space="preserve">                         и бизнес-планом проекта:</w:t>
      </w:r>
    </w:p>
    <w:p w:rsidR="00B410CF" w:rsidRPr="0073138B" w:rsidRDefault="00B410CF">
      <w:pPr>
        <w:pStyle w:val="ConsPlusNonformat"/>
        <w:jc w:val="both"/>
      </w:pPr>
      <w:r w:rsidRPr="0073138B">
        <w:t xml:space="preserve">                  1) вид и наименование создаваемого РИД;</w:t>
      </w:r>
    </w:p>
    <w:p w:rsidR="00B410CF" w:rsidRPr="0073138B" w:rsidRDefault="00B410CF">
      <w:pPr>
        <w:pStyle w:val="ConsPlusNonformat"/>
        <w:jc w:val="both"/>
      </w:pPr>
      <w:r w:rsidRPr="0073138B">
        <w:t xml:space="preserve">             2) адрес места выполнения работ по созданию РИД;</w:t>
      </w:r>
    </w:p>
    <w:p w:rsidR="00B410CF" w:rsidRPr="0073138B" w:rsidRDefault="00B410CF">
      <w:pPr>
        <w:pStyle w:val="ConsPlusNonformat"/>
        <w:jc w:val="both"/>
      </w:pPr>
      <w:r w:rsidRPr="0073138B">
        <w:t xml:space="preserve">                3) обладатель исключительного права на РИД;</w:t>
      </w:r>
    </w:p>
    <w:p w:rsidR="00B410CF" w:rsidRPr="0073138B" w:rsidRDefault="00B410CF">
      <w:pPr>
        <w:pStyle w:val="ConsPlusNonformat"/>
        <w:jc w:val="both"/>
      </w:pPr>
      <w:r w:rsidRPr="0073138B">
        <w:t xml:space="preserve">                4) иные характеристики РИД (если применимо)</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 xml:space="preserve">   (в данном и следующем подпунктах в применимых случаях указываются все</w:t>
      </w:r>
    </w:p>
    <w:p w:rsidR="00B410CF" w:rsidRPr="0073138B" w:rsidRDefault="00B410CF">
      <w:pPr>
        <w:pStyle w:val="ConsPlusNonformat"/>
        <w:jc w:val="both"/>
      </w:pPr>
      <w:r w:rsidRPr="0073138B">
        <w:t xml:space="preserve">          РИД, создаваемые в рамках указанного этапа, по аналогии</w:t>
      </w:r>
    </w:p>
    <w:p w:rsidR="00B410CF" w:rsidRPr="0073138B" w:rsidRDefault="00B410CF">
      <w:pPr>
        <w:pStyle w:val="ConsPlusNonformat"/>
        <w:jc w:val="both"/>
      </w:pPr>
      <w:r w:rsidRPr="0073138B">
        <w:t xml:space="preserve">          с подпунктом "а" </w:t>
      </w:r>
      <w:hyperlink w:anchor="P529">
        <w:r w:rsidRPr="0073138B">
          <w:t>пункта 2.1.1.1</w:t>
        </w:r>
      </w:hyperlink>
      <w:r w:rsidRPr="0073138B">
        <w:t xml:space="preserve"> соглашения варианта 2)</w:t>
      </w:r>
    </w:p>
    <w:p w:rsidR="00B410CF" w:rsidRPr="0073138B" w:rsidRDefault="00B410CF">
      <w:pPr>
        <w:pStyle w:val="ConsPlusNonformat"/>
        <w:jc w:val="both"/>
      </w:pPr>
    </w:p>
    <w:p w:rsidR="00B410CF" w:rsidRPr="0073138B" w:rsidRDefault="00B410CF">
      <w:pPr>
        <w:pStyle w:val="ConsPlusNonformat"/>
        <w:jc w:val="both"/>
      </w:pPr>
      <w:bookmarkStart w:id="33" w:name="P570"/>
      <w:bookmarkEnd w:id="33"/>
      <w:r w:rsidRPr="0073138B">
        <w:t xml:space="preserve">    2.1.1.2.  </w:t>
      </w:r>
      <w:proofErr w:type="gramStart"/>
      <w:r w:rsidRPr="0073138B">
        <w:t>По  данному</w:t>
      </w:r>
      <w:proofErr w:type="gramEnd"/>
      <w:r w:rsidRPr="0073138B">
        <w:t xml:space="preserve"> этапу выполнены и (или) планируются к выполнению)</w:t>
      </w:r>
    </w:p>
    <w:p w:rsidR="00B410CF" w:rsidRPr="0073138B" w:rsidRDefault="00B410CF">
      <w:pPr>
        <w:pStyle w:val="ConsPlusNonformat"/>
        <w:jc w:val="both"/>
      </w:pPr>
      <w:r w:rsidRPr="0073138B">
        <w:t>следующие мероприятия:</w:t>
      </w:r>
    </w:p>
    <w:p w:rsidR="00B410CF" w:rsidRPr="0073138B" w:rsidRDefault="00B410CF">
      <w:pPr>
        <w:pStyle w:val="ConsPlusNonformat"/>
        <w:jc w:val="both"/>
      </w:pPr>
      <w:r w:rsidRPr="0073138B">
        <w:t xml:space="preserve">    вариант 1:</w:t>
      </w:r>
    </w:p>
    <w:p w:rsidR="00B410CF" w:rsidRPr="0073138B" w:rsidRDefault="00B410CF">
      <w:pPr>
        <w:pStyle w:val="ConsPlusNonformat"/>
        <w:jc w:val="both"/>
      </w:pPr>
      <w:r w:rsidRPr="0073138B">
        <w:t xml:space="preserve">    получение следующих разрешений (согласий):</w:t>
      </w:r>
    </w:p>
    <w:p w:rsidR="00B410CF" w:rsidRPr="0073138B" w:rsidRDefault="00B410CF">
      <w:pPr>
        <w:pStyle w:val="ConsPlusNonformat"/>
        <w:jc w:val="both"/>
      </w:pPr>
      <w:r w:rsidRPr="0073138B">
        <w:t>___________________________________________в срок до "___" ________ 20__ г.</w:t>
      </w:r>
    </w:p>
    <w:p w:rsidR="00B410CF" w:rsidRPr="0073138B" w:rsidRDefault="00B410CF">
      <w:pPr>
        <w:pStyle w:val="ConsPlusNonformat"/>
        <w:jc w:val="both"/>
      </w:pPr>
      <w:r w:rsidRPr="0073138B">
        <w:t xml:space="preserve"> (указывается наименование разрешения</w:t>
      </w:r>
    </w:p>
    <w:p w:rsidR="00B410CF" w:rsidRPr="0073138B" w:rsidRDefault="00B410CF">
      <w:pPr>
        <w:pStyle w:val="ConsPlusNonformat"/>
        <w:jc w:val="both"/>
      </w:pPr>
      <w:r w:rsidRPr="0073138B">
        <w:t xml:space="preserve">   (согласия) и орган государственной</w:t>
      </w:r>
    </w:p>
    <w:p w:rsidR="00B410CF" w:rsidRPr="0073138B" w:rsidRDefault="00B410CF">
      <w:pPr>
        <w:pStyle w:val="ConsPlusNonformat"/>
        <w:jc w:val="both"/>
      </w:pPr>
      <w:r w:rsidRPr="0073138B">
        <w:t xml:space="preserve">   власти, орган местного самоуправления</w:t>
      </w:r>
    </w:p>
    <w:p w:rsidR="00B410CF" w:rsidRPr="0073138B" w:rsidRDefault="00B410CF">
      <w:pPr>
        <w:pStyle w:val="ConsPlusNonformat"/>
        <w:jc w:val="both"/>
      </w:pPr>
      <w:r w:rsidRPr="0073138B">
        <w:t xml:space="preserve">   или организация, уполномоченные</w:t>
      </w:r>
    </w:p>
    <w:p w:rsidR="00B410CF" w:rsidRPr="0073138B" w:rsidRDefault="00B410CF">
      <w:pPr>
        <w:pStyle w:val="ConsPlusNonformat"/>
        <w:jc w:val="both"/>
      </w:pPr>
      <w:r w:rsidRPr="0073138B">
        <w:lastRenderedPageBreak/>
        <w:t xml:space="preserve">           на его выдачу)</w:t>
      </w:r>
    </w:p>
    <w:p w:rsidR="00B410CF" w:rsidRPr="0073138B" w:rsidRDefault="00B410CF">
      <w:pPr>
        <w:pStyle w:val="ConsPlusNonformat"/>
        <w:jc w:val="both"/>
      </w:pPr>
    </w:p>
    <w:p w:rsidR="00B410CF" w:rsidRPr="0073138B" w:rsidRDefault="00B410CF">
      <w:pPr>
        <w:pStyle w:val="ConsPlusNonformat"/>
        <w:jc w:val="both"/>
      </w:pPr>
      <w:r w:rsidRPr="0073138B">
        <w:t>__________________________________________ в срок до "___" ________ 20__ г.</w:t>
      </w:r>
    </w:p>
    <w:p w:rsidR="00B410CF" w:rsidRPr="0073138B" w:rsidRDefault="00B410CF">
      <w:pPr>
        <w:pStyle w:val="ConsPlusNonformat"/>
        <w:jc w:val="both"/>
      </w:pPr>
      <w:r w:rsidRPr="0073138B">
        <w:t xml:space="preserve">  (указывается наименование разрешения</w:t>
      </w:r>
    </w:p>
    <w:p w:rsidR="00B410CF" w:rsidRPr="0073138B" w:rsidRDefault="00B410CF">
      <w:pPr>
        <w:pStyle w:val="ConsPlusNonformat"/>
        <w:jc w:val="both"/>
      </w:pPr>
      <w:r w:rsidRPr="0073138B">
        <w:t xml:space="preserve">   (согласия) и орган государственной</w:t>
      </w:r>
    </w:p>
    <w:p w:rsidR="00B410CF" w:rsidRPr="0073138B" w:rsidRDefault="00B410CF">
      <w:pPr>
        <w:pStyle w:val="ConsPlusNonformat"/>
        <w:jc w:val="both"/>
      </w:pPr>
      <w:r w:rsidRPr="0073138B">
        <w:t xml:space="preserve">   власти, орган местного самоуправления</w:t>
      </w:r>
    </w:p>
    <w:p w:rsidR="00B410CF" w:rsidRPr="0073138B" w:rsidRDefault="00B410CF">
      <w:pPr>
        <w:pStyle w:val="ConsPlusNonformat"/>
        <w:jc w:val="both"/>
      </w:pPr>
      <w:r w:rsidRPr="0073138B">
        <w:t xml:space="preserve">      или организация, уполномоченные</w:t>
      </w:r>
    </w:p>
    <w:p w:rsidR="00B410CF" w:rsidRPr="0073138B" w:rsidRDefault="00B410CF">
      <w:pPr>
        <w:pStyle w:val="ConsPlusNonformat"/>
        <w:jc w:val="both"/>
      </w:pPr>
      <w:r w:rsidRPr="0073138B">
        <w:t xml:space="preserve">            на его выдачу)</w:t>
      </w:r>
    </w:p>
    <w:p w:rsidR="00B410CF" w:rsidRPr="0073138B" w:rsidRDefault="00B410CF">
      <w:pPr>
        <w:pStyle w:val="ConsPlusNonformat"/>
        <w:jc w:val="both"/>
      </w:pPr>
      <w:r w:rsidRPr="0073138B">
        <w:t xml:space="preserve">    ______________________________________________________________________;</w:t>
      </w:r>
    </w:p>
    <w:p w:rsidR="00B410CF" w:rsidRPr="0073138B" w:rsidRDefault="00B410CF">
      <w:pPr>
        <w:pStyle w:val="ConsPlusNonformat"/>
        <w:jc w:val="both"/>
      </w:pPr>
      <w:r w:rsidRPr="0073138B">
        <w:t xml:space="preserve">     (в случае если на дату заключения соглашения уже получены разрешения</w:t>
      </w:r>
    </w:p>
    <w:p w:rsidR="00B410CF" w:rsidRPr="0073138B" w:rsidRDefault="00B410CF">
      <w:pPr>
        <w:pStyle w:val="ConsPlusNonformat"/>
        <w:jc w:val="both"/>
      </w:pPr>
      <w:r w:rsidRPr="0073138B">
        <w:t xml:space="preserve">   (согласия), в том числе разрешение на строительство, указываются: орган</w:t>
      </w:r>
    </w:p>
    <w:p w:rsidR="00B410CF" w:rsidRPr="0073138B" w:rsidRDefault="00B410CF">
      <w:pPr>
        <w:pStyle w:val="ConsPlusNonformat"/>
        <w:jc w:val="both"/>
      </w:pPr>
      <w:r w:rsidRPr="0073138B">
        <w:t xml:space="preserve">     государственной власти и (или) орган местного самоуправления, и (или)</w:t>
      </w:r>
    </w:p>
    <w:p w:rsidR="00B410CF" w:rsidRPr="0073138B" w:rsidRDefault="00B410CF">
      <w:pPr>
        <w:pStyle w:val="ConsPlusNonformat"/>
        <w:jc w:val="both"/>
      </w:pPr>
      <w:r w:rsidRPr="0073138B">
        <w:t xml:space="preserve">     организация, выдавшие соответствующее разрешение (согласие),</w:t>
      </w:r>
    </w:p>
    <w:p w:rsidR="00B410CF" w:rsidRPr="0073138B" w:rsidRDefault="00B410CF">
      <w:pPr>
        <w:pStyle w:val="ConsPlusNonformat"/>
        <w:jc w:val="both"/>
      </w:pPr>
      <w:r w:rsidRPr="0073138B">
        <w:t xml:space="preserve">                 дата и номер соответствующего разрешения (согласия)</w:t>
      </w:r>
    </w:p>
    <w:p w:rsidR="00B410CF" w:rsidRPr="0073138B" w:rsidRDefault="00B410CF">
      <w:pPr>
        <w:pStyle w:val="ConsPlusNonformat"/>
        <w:jc w:val="both"/>
      </w:pPr>
      <w:r w:rsidRPr="0073138B">
        <w:t xml:space="preserve">    </w:t>
      </w:r>
      <w:proofErr w:type="gramStart"/>
      <w:r w:rsidRPr="0073138B">
        <w:t>ввод  в</w:t>
      </w:r>
      <w:proofErr w:type="gramEnd"/>
      <w:r w:rsidRPr="0073138B">
        <w:t xml:space="preserve">  эксплуатацию  объекта  (объектов)  недвижимости  или комплекса</w:t>
      </w:r>
    </w:p>
    <w:p w:rsidR="00B410CF" w:rsidRPr="0073138B" w:rsidRDefault="00B410CF">
      <w:pPr>
        <w:pStyle w:val="ConsPlusNonformat"/>
        <w:jc w:val="both"/>
      </w:pPr>
      <w:r w:rsidRPr="0073138B">
        <w:t xml:space="preserve">объектов   движимого   </w:t>
      </w:r>
      <w:proofErr w:type="gramStart"/>
      <w:r w:rsidRPr="0073138B">
        <w:t>и  недвижимого</w:t>
      </w:r>
      <w:proofErr w:type="gramEnd"/>
      <w:r w:rsidRPr="0073138B">
        <w:t xml:space="preserve">  имущества,  связанных  между  собой,</w:t>
      </w:r>
    </w:p>
    <w:p w:rsidR="00B410CF" w:rsidRPr="0073138B" w:rsidRDefault="00B410CF">
      <w:pPr>
        <w:pStyle w:val="ConsPlusNonformat"/>
        <w:jc w:val="both"/>
      </w:pPr>
      <w:r w:rsidRPr="0073138B">
        <w:t xml:space="preserve">указанных    в    </w:t>
      </w:r>
      <w:hyperlink w:anchor="P529">
        <w:proofErr w:type="gramStart"/>
        <w:r w:rsidRPr="0073138B">
          <w:t>пункте  2.1.1.1</w:t>
        </w:r>
        <w:proofErr w:type="gramEnd"/>
      </w:hyperlink>
      <w:r w:rsidRPr="0073138B">
        <w:t xml:space="preserve">   соглашения,   планируется   осуществить</w:t>
      </w:r>
    </w:p>
    <w:p w:rsidR="00B410CF" w:rsidRPr="0073138B" w:rsidRDefault="00B410CF">
      <w:pPr>
        <w:pStyle w:val="ConsPlusNonformat"/>
        <w:jc w:val="both"/>
      </w:pPr>
      <w:r w:rsidRPr="0073138B">
        <w:t>до "___" _________ 20__ г.;</w:t>
      </w:r>
    </w:p>
    <w:p w:rsidR="00B410CF" w:rsidRPr="0073138B" w:rsidRDefault="00B410CF">
      <w:pPr>
        <w:pStyle w:val="ConsPlusNonformat"/>
        <w:jc w:val="both"/>
      </w:pPr>
      <w:r w:rsidRPr="0073138B">
        <w:t xml:space="preserve">     _____________________________________________________________________;</w:t>
      </w:r>
    </w:p>
    <w:p w:rsidR="00B410CF" w:rsidRPr="0073138B" w:rsidRDefault="00B410CF">
      <w:pPr>
        <w:pStyle w:val="ConsPlusNonformat"/>
        <w:jc w:val="both"/>
      </w:pPr>
      <w:r w:rsidRPr="0073138B">
        <w:t xml:space="preserve">      (в случае если на дату заключения соглашения некоторые объекты</w:t>
      </w:r>
    </w:p>
    <w:p w:rsidR="00B410CF" w:rsidRPr="0073138B" w:rsidRDefault="00B410CF">
      <w:pPr>
        <w:pStyle w:val="ConsPlusNonformat"/>
        <w:jc w:val="both"/>
      </w:pPr>
      <w:r w:rsidRPr="0073138B">
        <w:t xml:space="preserve">     недвижимости, в том числе объекты обеспечивающей и сопутствующей</w:t>
      </w:r>
    </w:p>
    <w:p w:rsidR="00B410CF" w:rsidRPr="0073138B" w:rsidRDefault="00B410CF">
      <w:pPr>
        <w:pStyle w:val="ConsPlusNonformat"/>
        <w:jc w:val="both"/>
      </w:pPr>
      <w:r w:rsidRPr="0073138B">
        <w:t xml:space="preserve">   инфраструктур, уже введены в эксплуатацию, указывается дата их ввода</w:t>
      </w:r>
    </w:p>
    <w:p w:rsidR="00B410CF" w:rsidRPr="0073138B" w:rsidRDefault="00B410CF">
      <w:pPr>
        <w:pStyle w:val="ConsPlusNonformat"/>
        <w:jc w:val="both"/>
      </w:pPr>
      <w:r w:rsidRPr="0073138B">
        <w:t xml:space="preserve">  в эксплуатацию и реквизиты разрешения на ввод в эксплуатацию или иного</w:t>
      </w:r>
    </w:p>
    <w:p w:rsidR="00B410CF" w:rsidRPr="0073138B" w:rsidRDefault="00B410CF">
      <w:pPr>
        <w:pStyle w:val="ConsPlusNonformat"/>
        <w:jc w:val="both"/>
      </w:pPr>
      <w:r w:rsidRPr="0073138B">
        <w:t xml:space="preserve">    документа, в соответствии с которым соответствующие объекты введены</w:t>
      </w:r>
    </w:p>
    <w:p w:rsidR="00B410CF" w:rsidRPr="0073138B" w:rsidRDefault="00B410CF">
      <w:pPr>
        <w:pStyle w:val="ConsPlusNonformat"/>
        <w:jc w:val="both"/>
      </w:pPr>
      <w:r w:rsidRPr="0073138B">
        <w:t xml:space="preserve">                              в эксплуатацию)</w:t>
      </w:r>
    </w:p>
    <w:p w:rsidR="00B410CF" w:rsidRPr="0073138B" w:rsidRDefault="00B410CF">
      <w:pPr>
        <w:pStyle w:val="ConsPlusNonformat"/>
        <w:jc w:val="both"/>
      </w:pPr>
      <w:r w:rsidRPr="0073138B">
        <w:t xml:space="preserve">    государственная регистрация права _____________________________________</w:t>
      </w:r>
    </w:p>
    <w:p w:rsidR="00B410CF" w:rsidRPr="0073138B" w:rsidRDefault="00B410CF">
      <w:pPr>
        <w:pStyle w:val="ConsPlusNonformat"/>
        <w:jc w:val="both"/>
      </w:pPr>
      <w:r w:rsidRPr="0073138B">
        <w:t xml:space="preserve">                                       (указывается вид права, подлежащего</w:t>
      </w:r>
    </w:p>
    <w:p w:rsidR="00B410CF" w:rsidRPr="0073138B" w:rsidRDefault="00B410CF">
      <w:pPr>
        <w:pStyle w:val="ConsPlusNonformat"/>
        <w:jc w:val="both"/>
      </w:pPr>
      <w:r w:rsidRPr="0073138B">
        <w:t xml:space="preserve">                                     государственной регистрации, например,</w:t>
      </w:r>
    </w:p>
    <w:p w:rsidR="00B410CF" w:rsidRPr="0073138B" w:rsidRDefault="00B410CF">
      <w:pPr>
        <w:pStyle w:val="ConsPlusNonformat"/>
        <w:jc w:val="both"/>
      </w:pPr>
      <w:r w:rsidRPr="0073138B">
        <w:t xml:space="preserve">                                   права собственности, аренды и так далее)</w:t>
      </w:r>
    </w:p>
    <w:p w:rsidR="00B410CF" w:rsidRPr="0073138B" w:rsidRDefault="00B410CF">
      <w:pPr>
        <w:pStyle w:val="ConsPlusNonformat"/>
        <w:jc w:val="both"/>
      </w:pPr>
      <w:proofErr w:type="gramStart"/>
      <w:r w:rsidRPr="0073138B">
        <w:t>организации  на</w:t>
      </w:r>
      <w:proofErr w:type="gramEnd"/>
      <w:r w:rsidRPr="0073138B">
        <w:t xml:space="preserve">  объект  (объекты) недвижимости, указанные в </w:t>
      </w:r>
      <w:hyperlink w:anchor="P529">
        <w:r w:rsidRPr="0073138B">
          <w:t>пункте 2.1.1.1</w:t>
        </w:r>
      </w:hyperlink>
    </w:p>
    <w:p w:rsidR="00B410CF" w:rsidRPr="0073138B" w:rsidRDefault="00B410CF">
      <w:pPr>
        <w:pStyle w:val="ConsPlusNonformat"/>
        <w:jc w:val="both"/>
      </w:pPr>
      <w:r w:rsidRPr="0073138B">
        <w:t>соглашения, до "___" ____________ 20___ г.;</w:t>
      </w:r>
    </w:p>
    <w:p w:rsidR="00B410CF" w:rsidRPr="0073138B" w:rsidRDefault="00B410CF">
      <w:pPr>
        <w:pStyle w:val="ConsPlusNonformat"/>
        <w:jc w:val="both"/>
      </w:pPr>
      <w:r w:rsidRPr="0073138B">
        <w:t xml:space="preserve">    ______________________________________________________________________;</w:t>
      </w:r>
    </w:p>
    <w:p w:rsidR="00B410CF" w:rsidRPr="0073138B" w:rsidRDefault="00B410CF">
      <w:pPr>
        <w:pStyle w:val="ConsPlusNonformat"/>
        <w:jc w:val="both"/>
      </w:pPr>
      <w:r w:rsidRPr="0073138B">
        <w:t xml:space="preserve">      (в случае если на дату заключения соглашения на некоторые объекты</w:t>
      </w:r>
    </w:p>
    <w:p w:rsidR="00B410CF" w:rsidRPr="0073138B" w:rsidRDefault="00B410CF">
      <w:pPr>
        <w:pStyle w:val="ConsPlusNonformat"/>
        <w:jc w:val="both"/>
      </w:pPr>
      <w:r w:rsidRPr="0073138B">
        <w:t xml:space="preserve">       недвижимости, в том числе объекты обеспечивающей и сопутствующей</w:t>
      </w:r>
    </w:p>
    <w:p w:rsidR="00B410CF" w:rsidRPr="0073138B" w:rsidRDefault="00B410CF">
      <w:pPr>
        <w:pStyle w:val="ConsPlusNonformat"/>
        <w:jc w:val="both"/>
      </w:pPr>
      <w:r w:rsidRPr="0073138B">
        <w:t xml:space="preserve">     инфраструктур, уже зарегистрировано имущественное право организации,</w:t>
      </w:r>
    </w:p>
    <w:p w:rsidR="00B410CF" w:rsidRPr="0073138B" w:rsidRDefault="00B410CF">
      <w:pPr>
        <w:pStyle w:val="ConsPlusNonformat"/>
        <w:jc w:val="both"/>
      </w:pPr>
      <w:r w:rsidRPr="0073138B">
        <w:t xml:space="preserve">          указываются в отношении соответствующих объектов вид</w:t>
      </w:r>
    </w:p>
    <w:p w:rsidR="00B410CF" w:rsidRPr="0073138B" w:rsidRDefault="00B410CF">
      <w:pPr>
        <w:pStyle w:val="ConsPlusNonformat"/>
        <w:jc w:val="both"/>
      </w:pPr>
      <w:r w:rsidRPr="0073138B">
        <w:t xml:space="preserve">     зарегистрированного права, дата регистрации, регистрационный номер;</w:t>
      </w:r>
    </w:p>
    <w:p w:rsidR="00B410CF" w:rsidRPr="0073138B" w:rsidRDefault="00B410CF">
      <w:pPr>
        <w:pStyle w:val="ConsPlusNonformat"/>
        <w:jc w:val="both"/>
      </w:pPr>
      <w:r w:rsidRPr="0073138B">
        <w:t xml:space="preserve">                    регистрирующий государственный орган)</w:t>
      </w:r>
    </w:p>
    <w:p w:rsidR="00B410CF" w:rsidRPr="0073138B" w:rsidRDefault="00B410CF">
      <w:pPr>
        <w:pStyle w:val="ConsPlusNonformat"/>
        <w:jc w:val="both"/>
      </w:pPr>
    </w:p>
    <w:p w:rsidR="00B410CF" w:rsidRPr="0073138B" w:rsidRDefault="00B410CF">
      <w:pPr>
        <w:pStyle w:val="ConsPlusNonformat"/>
        <w:jc w:val="both"/>
      </w:pPr>
      <w:r w:rsidRPr="0073138B">
        <w:t xml:space="preserve">    вариант 2:</w:t>
      </w:r>
    </w:p>
    <w:p w:rsidR="00B410CF" w:rsidRPr="0073138B" w:rsidRDefault="00B410CF">
      <w:pPr>
        <w:pStyle w:val="ConsPlusNonformat"/>
        <w:jc w:val="both"/>
      </w:pPr>
      <w:bookmarkStart w:id="34" w:name="P619"/>
      <w:bookmarkEnd w:id="34"/>
      <w:r w:rsidRPr="0073138B">
        <w:t xml:space="preserve">    </w:t>
      </w:r>
      <w:proofErr w:type="gramStart"/>
      <w:r w:rsidRPr="0073138B">
        <w:t>ввод  в</w:t>
      </w:r>
      <w:proofErr w:type="gramEnd"/>
      <w:r w:rsidRPr="0073138B">
        <w:t xml:space="preserve">  эксплуатацию  РИД,  указанных  в  </w:t>
      </w:r>
      <w:hyperlink w:anchor="P529">
        <w:r w:rsidRPr="0073138B">
          <w:t>пункте  2.1.1.1</w:t>
        </w:r>
      </w:hyperlink>
      <w:r w:rsidRPr="0073138B">
        <w:t xml:space="preserve">  соглашения,</w:t>
      </w:r>
    </w:p>
    <w:p w:rsidR="00B410CF" w:rsidRPr="0073138B" w:rsidRDefault="00B410CF">
      <w:pPr>
        <w:pStyle w:val="ConsPlusNonformat"/>
        <w:jc w:val="both"/>
      </w:pPr>
      <w:r w:rsidRPr="0073138B">
        <w:t xml:space="preserve">планируется осуществить до "__" _______ 20___ г. </w:t>
      </w:r>
      <w:hyperlink w:anchor="P726">
        <w:r w:rsidRPr="0073138B">
          <w:t>&lt;8&gt;</w:t>
        </w:r>
      </w:hyperlink>
      <w:r w:rsidRPr="0073138B">
        <w:t>;</w:t>
      </w:r>
    </w:p>
    <w:p w:rsidR="00B410CF" w:rsidRPr="0073138B" w:rsidRDefault="00B410CF">
      <w:pPr>
        <w:pStyle w:val="ConsPlusNonformat"/>
        <w:jc w:val="both"/>
      </w:pPr>
      <w:r w:rsidRPr="0073138B">
        <w:t xml:space="preserve">    ______________________________________________________________________;</w:t>
      </w:r>
    </w:p>
    <w:p w:rsidR="00B410CF" w:rsidRPr="0073138B" w:rsidRDefault="00B410CF">
      <w:pPr>
        <w:pStyle w:val="ConsPlusNonformat"/>
        <w:jc w:val="both"/>
      </w:pPr>
      <w:r w:rsidRPr="0073138B">
        <w:t xml:space="preserve">    (в случае если на дату заключения соглашения некоторые РИД уже введены</w:t>
      </w:r>
    </w:p>
    <w:p w:rsidR="00B410CF" w:rsidRPr="0073138B" w:rsidRDefault="00B410CF">
      <w:pPr>
        <w:pStyle w:val="ConsPlusNonformat"/>
        <w:jc w:val="both"/>
      </w:pPr>
      <w:r w:rsidRPr="0073138B">
        <w:t xml:space="preserve">     в эксплуатацию, указываются дата их ввода в эксплуатацию и реквизиты</w:t>
      </w:r>
    </w:p>
    <w:p w:rsidR="00B410CF" w:rsidRPr="0073138B" w:rsidRDefault="00B410CF">
      <w:pPr>
        <w:pStyle w:val="ConsPlusNonformat"/>
        <w:jc w:val="both"/>
      </w:pPr>
      <w:r w:rsidRPr="0073138B">
        <w:t xml:space="preserve">      документа, в соответствии с которым соответствующие объекты введены</w:t>
      </w:r>
    </w:p>
    <w:p w:rsidR="00B410CF" w:rsidRPr="0073138B" w:rsidRDefault="00B410CF">
      <w:pPr>
        <w:pStyle w:val="ConsPlusNonformat"/>
        <w:jc w:val="both"/>
      </w:pPr>
      <w:r w:rsidRPr="0073138B">
        <w:t xml:space="preserve">                                в эксплуатацию)</w:t>
      </w:r>
    </w:p>
    <w:p w:rsidR="00B410CF" w:rsidRPr="0073138B" w:rsidRDefault="00B410CF">
      <w:pPr>
        <w:pStyle w:val="ConsPlusNonformat"/>
        <w:jc w:val="both"/>
      </w:pPr>
      <w:r w:rsidRPr="0073138B">
        <w:t xml:space="preserve">    государственная регистрация ___________________________________________</w:t>
      </w:r>
    </w:p>
    <w:p w:rsidR="00B410CF" w:rsidRPr="0073138B" w:rsidRDefault="00B410CF">
      <w:pPr>
        <w:pStyle w:val="ConsPlusNonformat"/>
        <w:jc w:val="both"/>
      </w:pPr>
      <w:r w:rsidRPr="0073138B">
        <w:t xml:space="preserve">                               (указываются РИД, подлежащие государственной</w:t>
      </w:r>
    </w:p>
    <w:p w:rsidR="00B410CF" w:rsidRPr="0073138B" w:rsidRDefault="00B410CF">
      <w:pPr>
        <w:pStyle w:val="ConsPlusNonformat"/>
        <w:jc w:val="both"/>
      </w:pPr>
      <w:r w:rsidRPr="0073138B">
        <w:t xml:space="preserve">                                 регистрации в соответствии с Гражданским</w:t>
      </w:r>
    </w:p>
    <w:p w:rsidR="00B410CF" w:rsidRPr="0073138B" w:rsidRDefault="00B410CF">
      <w:pPr>
        <w:pStyle w:val="ConsPlusNonformat"/>
        <w:jc w:val="both"/>
      </w:pPr>
      <w:r w:rsidRPr="0073138B">
        <w:t xml:space="preserve">                                 </w:t>
      </w:r>
      <w:hyperlink r:id="rId81">
        <w:r w:rsidRPr="0073138B">
          <w:t>кодексом</w:t>
        </w:r>
      </w:hyperlink>
      <w:r w:rsidRPr="0073138B">
        <w:t xml:space="preserve"> Российской Федерации, указанные</w:t>
      </w:r>
    </w:p>
    <w:p w:rsidR="00B410CF" w:rsidRPr="0073138B" w:rsidRDefault="00B410CF">
      <w:pPr>
        <w:pStyle w:val="ConsPlusNonformat"/>
        <w:jc w:val="both"/>
      </w:pPr>
      <w:r w:rsidRPr="0073138B">
        <w:t xml:space="preserve">                                       в </w:t>
      </w:r>
      <w:hyperlink w:anchor="P529">
        <w:r w:rsidRPr="0073138B">
          <w:t>пункте 2.1.1.1</w:t>
        </w:r>
      </w:hyperlink>
      <w:r w:rsidRPr="0073138B">
        <w:t xml:space="preserve"> соглашения)</w:t>
      </w:r>
    </w:p>
    <w:p w:rsidR="00B410CF" w:rsidRPr="0073138B" w:rsidRDefault="00B410CF">
      <w:pPr>
        <w:pStyle w:val="ConsPlusNonformat"/>
        <w:jc w:val="both"/>
      </w:pPr>
      <w:r w:rsidRPr="0073138B">
        <w:t>в срок до "___" ________ 20___;</w:t>
      </w:r>
    </w:p>
    <w:p w:rsidR="00B410CF" w:rsidRPr="0073138B" w:rsidRDefault="00B410CF">
      <w:pPr>
        <w:pStyle w:val="ConsPlusNonformat"/>
        <w:jc w:val="both"/>
      </w:pPr>
      <w:r w:rsidRPr="0073138B">
        <w:t xml:space="preserve">    ______________________________________________________________________.</w:t>
      </w:r>
    </w:p>
    <w:p w:rsidR="00B410CF" w:rsidRPr="0073138B" w:rsidRDefault="00B410CF">
      <w:pPr>
        <w:pStyle w:val="ConsPlusNonformat"/>
        <w:jc w:val="both"/>
      </w:pPr>
      <w:r w:rsidRPr="0073138B">
        <w:t xml:space="preserve">    (в случае если на дату заключения соглашения в отношении некоторых РИД</w:t>
      </w:r>
    </w:p>
    <w:p w:rsidR="00B410CF" w:rsidRPr="0073138B" w:rsidRDefault="00B410CF">
      <w:pPr>
        <w:pStyle w:val="ConsPlusNonformat"/>
        <w:jc w:val="both"/>
      </w:pPr>
      <w:r w:rsidRPr="0073138B">
        <w:t xml:space="preserve">      уже осуществлена государственная регистрация, указывается реквизиты</w:t>
      </w:r>
    </w:p>
    <w:p w:rsidR="00B410CF" w:rsidRPr="0073138B" w:rsidRDefault="00B410CF">
      <w:pPr>
        <w:pStyle w:val="ConsPlusNonformat"/>
        <w:jc w:val="both"/>
      </w:pPr>
      <w:r w:rsidRPr="0073138B">
        <w:t xml:space="preserve">     документа, подтверждающего такую регистрации, и орган государственной</w:t>
      </w:r>
    </w:p>
    <w:p w:rsidR="00B410CF" w:rsidRPr="0073138B" w:rsidRDefault="00B410CF">
      <w:pPr>
        <w:pStyle w:val="ConsPlusNonformat"/>
        <w:jc w:val="both"/>
      </w:pPr>
      <w:r w:rsidRPr="0073138B">
        <w:t xml:space="preserve">               власти, осуществивший государственную регистрацию)</w:t>
      </w:r>
    </w:p>
    <w:p w:rsidR="00B410CF" w:rsidRPr="0073138B" w:rsidRDefault="00B410CF">
      <w:pPr>
        <w:pStyle w:val="ConsPlusNonformat"/>
        <w:jc w:val="both"/>
      </w:pPr>
      <w:r w:rsidRPr="0073138B">
        <w:t xml:space="preserve">    2.1.1.3. </w:t>
      </w:r>
      <w:proofErr w:type="gramStart"/>
      <w:r w:rsidRPr="0073138B">
        <w:t>Объем  капиталовложений</w:t>
      </w:r>
      <w:proofErr w:type="gramEnd"/>
      <w:r w:rsidRPr="0073138B">
        <w:t xml:space="preserve">    по    данному    этапу   составляет</w:t>
      </w:r>
    </w:p>
    <w:p w:rsidR="00B410CF" w:rsidRPr="0073138B" w:rsidRDefault="00B410CF">
      <w:pPr>
        <w:pStyle w:val="ConsPlusNonformat"/>
        <w:jc w:val="both"/>
      </w:pPr>
      <w:r w:rsidRPr="0073138B">
        <w:t>_________________ (______________________________________) рублей.</w:t>
      </w:r>
    </w:p>
    <w:p w:rsidR="00B410CF" w:rsidRPr="0073138B" w:rsidRDefault="00B410CF">
      <w:pPr>
        <w:pStyle w:val="ConsPlusNonformat"/>
        <w:jc w:val="both"/>
      </w:pPr>
      <w:r w:rsidRPr="0073138B">
        <w:t xml:space="preserve">     (</w:t>
      </w:r>
      <w:proofErr w:type="gramStart"/>
      <w:r w:rsidRPr="0073138B">
        <w:t xml:space="preserve">цифрами)   </w:t>
      </w:r>
      <w:proofErr w:type="gramEnd"/>
      <w:r w:rsidRPr="0073138B">
        <w:t xml:space="preserve">               (прописью)</w:t>
      </w:r>
    </w:p>
    <w:p w:rsidR="00B410CF" w:rsidRPr="0073138B" w:rsidRDefault="00B410CF">
      <w:pPr>
        <w:pStyle w:val="ConsPlusNonformat"/>
        <w:jc w:val="both"/>
      </w:pPr>
      <w:bookmarkStart w:id="35" w:name="P640"/>
      <w:bookmarkEnd w:id="35"/>
      <w:r w:rsidRPr="0073138B">
        <w:t xml:space="preserve">    2.1.1.4.  </w:t>
      </w:r>
      <w:proofErr w:type="gramStart"/>
      <w:r w:rsidRPr="0073138B">
        <w:t>Объем  планируемых</w:t>
      </w:r>
      <w:proofErr w:type="gramEnd"/>
      <w:r w:rsidRPr="0073138B">
        <w:t xml:space="preserve">  к  возмещению затрат, указанных в части 1</w:t>
      </w:r>
    </w:p>
    <w:p w:rsidR="00B410CF" w:rsidRPr="0073138B" w:rsidRDefault="00627380">
      <w:pPr>
        <w:pStyle w:val="ConsPlusNonformat"/>
        <w:jc w:val="both"/>
      </w:pPr>
      <w:hyperlink r:id="rId82">
        <w:r w:rsidR="00B410CF" w:rsidRPr="0073138B">
          <w:t>статьи 15</w:t>
        </w:r>
      </w:hyperlink>
      <w:r w:rsidR="00B410CF" w:rsidRPr="0073138B">
        <w:t xml:space="preserve">    Федерального    </w:t>
      </w:r>
      <w:proofErr w:type="gramStart"/>
      <w:r w:rsidR="00B410CF" w:rsidRPr="0073138B">
        <w:t xml:space="preserve">закона,   </w:t>
      </w:r>
      <w:proofErr w:type="gramEnd"/>
      <w:r w:rsidR="00B410CF" w:rsidRPr="0073138B">
        <w:t xml:space="preserve"> по    данному    этапу   составляет</w:t>
      </w:r>
    </w:p>
    <w:p w:rsidR="00B410CF" w:rsidRPr="0073138B" w:rsidRDefault="00B410CF">
      <w:pPr>
        <w:pStyle w:val="ConsPlusNonformat"/>
        <w:jc w:val="both"/>
      </w:pPr>
      <w:r w:rsidRPr="0073138B">
        <w:lastRenderedPageBreak/>
        <w:t>_________________ (_______________________________________________) рублей,</w:t>
      </w:r>
    </w:p>
    <w:p w:rsidR="00B410CF" w:rsidRPr="0073138B" w:rsidRDefault="00B410CF">
      <w:pPr>
        <w:pStyle w:val="ConsPlusNonformat"/>
        <w:jc w:val="both"/>
      </w:pPr>
      <w:r w:rsidRPr="0073138B">
        <w:t xml:space="preserve">    (</w:t>
      </w:r>
      <w:proofErr w:type="gramStart"/>
      <w:r w:rsidRPr="0073138B">
        <w:t xml:space="preserve">цифрами)   </w:t>
      </w:r>
      <w:proofErr w:type="gramEnd"/>
      <w:r w:rsidRPr="0073138B">
        <w:t xml:space="preserve">       (прописью)</w:t>
      </w:r>
    </w:p>
    <w:p w:rsidR="00B410CF" w:rsidRPr="0073138B" w:rsidRDefault="00B410CF">
      <w:pPr>
        <w:pStyle w:val="ConsPlusNonformat"/>
        <w:jc w:val="both"/>
      </w:pPr>
      <w:r w:rsidRPr="0073138B">
        <w:t>в форме ________________________________________________________.</w:t>
      </w:r>
    </w:p>
    <w:p w:rsidR="00B410CF" w:rsidRPr="0073138B" w:rsidRDefault="00B410CF">
      <w:pPr>
        <w:pStyle w:val="ConsPlusNonformat"/>
        <w:jc w:val="both"/>
      </w:pPr>
      <w:r w:rsidRPr="0073138B">
        <w:t xml:space="preserve">    2.1.1.5.  </w:t>
      </w:r>
      <w:proofErr w:type="gramStart"/>
      <w:r w:rsidRPr="0073138B">
        <w:t>Планируемые  сроки</w:t>
      </w:r>
      <w:proofErr w:type="gramEnd"/>
      <w:r w:rsidRPr="0073138B">
        <w:t xml:space="preserve">  возмещения  затрат,  указанных  в  пункте</w:t>
      </w:r>
    </w:p>
    <w:p w:rsidR="00B410CF" w:rsidRPr="0073138B" w:rsidRDefault="00627380">
      <w:pPr>
        <w:pStyle w:val="ConsPlusNonformat"/>
        <w:jc w:val="both"/>
      </w:pPr>
      <w:hyperlink w:anchor="P640">
        <w:r w:rsidR="00B410CF" w:rsidRPr="0073138B">
          <w:t>2.1.1.4</w:t>
        </w:r>
      </w:hyperlink>
      <w:r w:rsidR="00B410CF" w:rsidRPr="0073138B">
        <w:t xml:space="preserve"> соглашения:</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bookmarkStart w:id="36" w:name="P650"/>
      <w:bookmarkEnd w:id="36"/>
      <w:r w:rsidRPr="0073138B">
        <w:t xml:space="preserve">    2.1.2. </w:t>
      </w:r>
      <w:hyperlink w:anchor="P727">
        <w:r w:rsidRPr="0073138B">
          <w:t>&lt;9&gt;</w:t>
        </w:r>
      </w:hyperlink>
      <w:r w:rsidRPr="0073138B">
        <w:t xml:space="preserve"> _____________ этап: ________________________________________</w:t>
      </w:r>
    </w:p>
    <w:p w:rsidR="00B410CF" w:rsidRPr="0073138B" w:rsidRDefault="00B410CF">
      <w:pPr>
        <w:pStyle w:val="ConsPlusNonformat"/>
        <w:jc w:val="both"/>
      </w:pPr>
      <w:r w:rsidRPr="0073138B">
        <w:t xml:space="preserve">               (номер </w:t>
      </w:r>
      <w:proofErr w:type="gramStart"/>
      <w:r w:rsidRPr="0073138B">
        <w:t xml:space="preserve">этапа)   </w:t>
      </w:r>
      <w:proofErr w:type="gramEnd"/>
      <w:r w:rsidRPr="0073138B">
        <w:t xml:space="preserve">       (указывается, какое мероприятие</w:t>
      </w:r>
    </w:p>
    <w:p w:rsidR="00B410CF" w:rsidRPr="0073138B" w:rsidRDefault="00B410CF">
      <w:pPr>
        <w:pStyle w:val="ConsPlusNonformat"/>
        <w:jc w:val="both"/>
      </w:pPr>
      <w:r w:rsidRPr="0073138B">
        <w:t xml:space="preserve">                                               выполняется)</w:t>
      </w:r>
    </w:p>
    <w:p w:rsidR="00B410CF" w:rsidRPr="0073138B" w:rsidRDefault="00B410CF">
      <w:pPr>
        <w:pStyle w:val="ConsPlusNonformat"/>
        <w:jc w:val="both"/>
      </w:pPr>
      <w:r w:rsidRPr="0073138B">
        <w:t>в срок с ___________________ по _____________________.</w:t>
      </w:r>
    </w:p>
    <w:p w:rsidR="00B410CF" w:rsidRPr="0073138B" w:rsidRDefault="00B410CF">
      <w:pPr>
        <w:pStyle w:val="ConsPlusNonformat"/>
        <w:jc w:val="both"/>
      </w:pPr>
      <w:r w:rsidRPr="0073138B">
        <w:t xml:space="preserve">    2.1.3. _____________ этап: ____________________________________________</w:t>
      </w:r>
    </w:p>
    <w:p w:rsidR="00B410CF" w:rsidRPr="0073138B" w:rsidRDefault="00B410CF">
      <w:pPr>
        <w:pStyle w:val="ConsPlusNonformat"/>
        <w:jc w:val="both"/>
      </w:pPr>
      <w:r w:rsidRPr="0073138B">
        <w:t xml:space="preserve">           (номер </w:t>
      </w:r>
      <w:proofErr w:type="gramStart"/>
      <w:r w:rsidRPr="0073138B">
        <w:t xml:space="preserve">этапа)   </w:t>
      </w:r>
      <w:proofErr w:type="gramEnd"/>
      <w:r w:rsidRPr="0073138B">
        <w:t xml:space="preserve">    (указывается, какое мероприятие выполняется)</w:t>
      </w:r>
    </w:p>
    <w:p w:rsidR="00B410CF" w:rsidRPr="0073138B" w:rsidRDefault="00B410CF">
      <w:pPr>
        <w:pStyle w:val="ConsPlusNonformat"/>
        <w:jc w:val="both"/>
      </w:pPr>
      <w:r w:rsidRPr="0073138B">
        <w:t>в срок с ___________________ по ___________________.</w:t>
      </w:r>
    </w:p>
    <w:p w:rsidR="00B410CF" w:rsidRPr="0073138B" w:rsidRDefault="00B410CF">
      <w:pPr>
        <w:pStyle w:val="ConsPlusNonformat"/>
        <w:jc w:val="both"/>
      </w:pPr>
      <w:r w:rsidRPr="0073138B">
        <w:t xml:space="preserve">    2.1.4. _____________ этап: ____________________________________________</w:t>
      </w:r>
    </w:p>
    <w:p w:rsidR="00B410CF" w:rsidRPr="0073138B" w:rsidRDefault="00B410CF">
      <w:pPr>
        <w:pStyle w:val="ConsPlusNonformat"/>
        <w:jc w:val="both"/>
      </w:pPr>
      <w:r w:rsidRPr="0073138B">
        <w:t xml:space="preserve">           (номер </w:t>
      </w:r>
      <w:proofErr w:type="gramStart"/>
      <w:r w:rsidRPr="0073138B">
        <w:t xml:space="preserve">этапа)   </w:t>
      </w:r>
      <w:proofErr w:type="gramEnd"/>
      <w:r w:rsidRPr="0073138B">
        <w:t xml:space="preserve">    (указывается, какое мероприятие выполняется)</w:t>
      </w:r>
    </w:p>
    <w:p w:rsidR="00B410CF" w:rsidRPr="0073138B" w:rsidRDefault="00B410CF">
      <w:pPr>
        <w:pStyle w:val="ConsPlusNonformat"/>
        <w:jc w:val="both"/>
      </w:pPr>
      <w:r w:rsidRPr="0073138B">
        <w:t>в срок с ___________________ по _______________________.</w:t>
      </w:r>
    </w:p>
    <w:p w:rsidR="00B410CF" w:rsidRPr="0073138B" w:rsidRDefault="00B410CF">
      <w:pPr>
        <w:pStyle w:val="ConsPlusNonformat"/>
        <w:jc w:val="both"/>
      </w:pPr>
      <w:r w:rsidRPr="0073138B">
        <w:t xml:space="preserve">    2.1.5. _____________ этап: ____________________________________________</w:t>
      </w:r>
    </w:p>
    <w:p w:rsidR="00B410CF" w:rsidRPr="0073138B" w:rsidRDefault="00B410CF">
      <w:pPr>
        <w:pStyle w:val="ConsPlusNonformat"/>
        <w:jc w:val="both"/>
      </w:pPr>
      <w:r w:rsidRPr="0073138B">
        <w:t xml:space="preserve">           (номер </w:t>
      </w:r>
      <w:proofErr w:type="gramStart"/>
      <w:r w:rsidRPr="0073138B">
        <w:t xml:space="preserve">этапа)   </w:t>
      </w:r>
      <w:proofErr w:type="gramEnd"/>
      <w:r w:rsidRPr="0073138B">
        <w:t xml:space="preserve">    (указывается, какое мероприятие выполняется)</w:t>
      </w:r>
    </w:p>
    <w:p w:rsidR="00B410CF" w:rsidRPr="0073138B" w:rsidRDefault="00B410CF">
      <w:pPr>
        <w:pStyle w:val="ConsPlusNonformat"/>
        <w:jc w:val="both"/>
      </w:pPr>
      <w:r w:rsidRPr="0073138B">
        <w:t>в срок с ___________________ по _______________________.</w:t>
      </w:r>
    </w:p>
    <w:p w:rsidR="00B410CF" w:rsidRPr="0073138B" w:rsidRDefault="00B410CF">
      <w:pPr>
        <w:pStyle w:val="ConsPlusNonformat"/>
        <w:jc w:val="both"/>
      </w:pPr>
      <w:bookmarkStart w:id="37" w:name="P663"/>
      <w:bookmarkEnd w:id="37"/>
      <w:r w:rsidRPr="0073138B">
        <w:t xml:space="preserve">    2.1.6. _____________ этап: ___________________________________________.</w:t>
      </w:r>
    </w:p>
    <w:p w:rsidR="00B410CF" w:rsidRPr="0073138B" w:rsidRDefault="00B410CF">
      <w:pPr>
        <w:pStyle w:val="ConsPlusNonformat"/>
        <w:jc w:val="both"/>
      </w:pPr>
      <w:r w:rsidRPr="0073138B">
        <w:t xml:space="preserve">           (номер </w:t>
      </w:r>
      <w:proofErr w:type="gramStart"/>
      <w:r w:rsidRPr="0073138B">
        <w:t xml:space="preserve">этапа)   </w:t>
      </w:r>
      <w:proofErr w:type="gramEnd"/>
      <w:r w:rsidRPr="0073138B">
        <w:t xml:space="preserve">    (указывается, какое мероприятие выполняется)</w:t>
      </w:r>
    </w:p>
    <w:p w:rsidR="00B410CF" w:rsidRPr="0073138B" w:rsidRDefault="00B410CF">
      <w:pPr>
        <w:pStyle w:val="ConsPlusNonformat"/>
        <w:jc w:val="both"/>
      </w:pPr>
      <w:r w:rsidRPr="0073138B">
        <w:t xml:space="preserve">    2.2. В результате реализации проекта планируется:</w:t>
      </w:r>
    </w:p>
    <w:p w:rsidR="00B410CF" w:rsidRPr="0073138B" w:rsidRDefault="00B410CF">
      <w:pPr>
        <w:pStyle w:val="ConsPlusNonformat"/>
        <w:jc w:val="both"/>
      </w:pPr>
    </w:p>
    <w:p w:rsidR="00B410CF" w:rsidRPr="0073138B" w:rsidRDefault="00B410CF">
      <w:pPr>
        <w:pStyle w:val="ConsPlusNonformat"/>
        <w:jc w:val="both"/>
      </w:pPr>
      <w:r w:rsidRPr="0073138B">
        <w:t xml:space="preserve">    вариант 1:</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 xml:space="preserve">           (указывается планируемый вид деятельности, например,</w:t>
      </w:r>
    </w:p>
    <w:p w:rsidR="00B410CF" w:rsidRPr="0073138B" w:rsidRDefault="00B410CF">
      <w:pPr>
        <w:pStyle w:val="ConsPlusNonformat"/>
        <w:jc w:val="both"/>
      </w:pPr>
      <w:r w:rsidRPr="0073138B">
        <w:t xml:space="preserve"> производство товаров, выполнение работ, оказание услуг или создание РИД)</w:t>
      </w:r>
    </w:p>
    <w:p w:rsidR="00B410CF" w:rsidRPr="0073138B" w:rsidRDefault="00B410CF">
      <w:pPr>
        <w:pStyle w:val="ConsPlusNonformat"/>
        <w:jc w:val="both"/>
      </w:pPr>
      <w:bookmarkStart w:id="38" w:name="P671"/>
      <w:bookmarkEnd w:id="38"/>
      <w:r w:rsidRPr="0073138B">
        <w:t xml:space="preserve">    2.2.1. ________________________________________________________________</w:t>
      </w:r>
    </w:p>
    <w:p w:rsidR="00B410CF" w:rsidRPr="0073138B" w:rsidRDefault="00B410CF">
      <w:pPr>
        <w:pStyle w:val="ConsPlusNonformat"/>
        <w:jc w:val="both"/>
      </w:pPr>
      <w:r w:rsidRPr="0073138B">
        <w:t xml:space="preserve">            (наименование и характеристика товаров, работ, услуг или РИД)</w:t>
      </w:r>
    </w:p>
    <w:p w:rsidR="00B410CF" w:rsidRPr="0073138B" w:rsidRDefault="00B410CF">
      <w:pPr>
        <w:pStyle w:val="ConsPlusNonformat"/>
        <w:jc w:val="both"/>
      </w:pPr>
      <w:r w:rsidRPr="0073138B">
        <w:t>в объеме _________________________________________________________________;</w:t>
      </w:r>
    </w:p>
    <w:p w:rsidR="00B410CF" w:rsidRPr="0073138B" w:rsidRDefault="00B410CF">
      <w:pPr>
        <w:pStyle w:val="ConsPlusNonformat"/>
        <w:jc w:val="both"/>
      </w:pPr>
      <w:r w:rsidRPr="0073138B">
        <w:t xml:space="preserve">            (указываются в применимых случаях сведения о предполагаемом</w:t>
      </w:r>
    </w:p>
    <w:p w:rsidR="00B410CF" w:rsidRPr="0073138B" w:rsidRDefault="00B410CF">
      <w:pPr>
        <w:pStyle w:val="ConsPlusNonformat"/>
        <w:jc w:val="both"/>
      </w:pPr>
      <w:r w:rsidRPr="0073138B">
        <w:t xml:space="preserve">           объеме производства товаров, выполнения работ, оказания услуг</w:t>
      </w:r>
    </w:p>
    <w:p w:rsidR="00B410CF" w:rsidRPr="0073138B" w:rsidRDefault="00B410CF">
      <w:pPr>
        <w:pStyle w:val="ConsPlusNonformat"/>
        <w:jc w:val="both"/>
      </w:pPr>
      <w:r w:rsidRPr="0073138B">
        <w:t xml:space="preserve">          с распределением по годам в пределах срока действия соглашения)</w:t>
      </w:r>
    </w:p>
    <w:p w:rsidR="00B410CF" w:rsidRPr="0073138B" w:rsidRDefault="00B410CF">
      <w:pPr>
        <w:pStyle w:val="ConsPlusNonformat"/>
        <w:jc w:val="both"/>
      </w:pPr>
      <w:bookmarkStart w:id="39" w:name="P677"/>
      <w:bookmarkEnd w:id="39"/>
      <w:r w:rsidRPr="0073138B">
        <w:t xml:space="preserve">    2.2.2. </w:t>
      </w:r>
      <w:hyperlink w:anchor="P728">
        <w:r w:rsidRPr="0073138B">
          <w:t>&lt;10&gt;</w:t>
        </w:r>
      </w:hyperlink>
      <w:r w:rsidRPr="0073138B">
        <w:t xml:space="preserve"> __________________________________________________________.</w:t>
      </w:r>
    </w:p>
    <w:p w:rsidR="00B410CF" w:rsidRPr="0073138B" w:rsidRDefault="00B410CF">
      <w:pPr>
        <w:pStyle w:val="ConsPlusNonformat"/>
        <w:jc w:val="both"/>
      </w:pPr>
      <w:r w:rsidRPr="0073138B">
        <w:t xml:space="preserve">    2.2.3. _______________________________________________________________;</w:t>
      </w:r>
    </w:p>
    <w:p w:rsidR="00B410CF" w:rsidRPr="0073138B" w:rsidRDefault="00B410CF">
      <w:pPr>
        <w:pStyle w:val="ConsPlusNonformat"/>
        <w:jc w:val="both"/>
      </w:pPr>
      <w:r w:rsidRPr="0073138B">
        <w:t xml:space="preserve">    2.2.4. _______________________________________________________________;</w:t>
      </w:r>
    </w:p>
    <w:p w:rsidR="00B410CF" w:rsidRPr="0073138B" w:rsidRDefault="00B410CF">
      <w:pPr>
        <w:pStyle w:val="ConsPlusNonformat"/>
        <w:jc w:val="both"/>
      </w:pPr>
      <w:r w:rsidRPr="0073138B">
        <w:t xml:space="preserve">    2.2.5. _______________________________________________________________;</w:t>
      </w:r>
    </w:p>
    <w:p w:rsidR="00B410CF" w:rsidRPr="0073138B" w:rsidRDefault="00B410CF">
      <w:pPr>
        <w:pStyle w:val="ConsPlusNonformat"/>
        <w:jc w:val="both"/>
      </w:pPr>
      <w:bookmarkStart w:id="40" w:name="P681"/>
      <w:bookmarkEnd w:id="40"/>
      <w:r w:rsidRPr="0073138B">
        <w:t xml:space="preserve">    2.2.6. _______________________________________________________________;</w:t>
      </w:r>
    </w:p>
    <w:p w:rsidR="00B410CF" w:rsidRPr="0073138B" w:rsidRDefault="00B410CF">
      <w:pPr>
        <w:pStyle w:val="ConsPlusNonformat"/>
        <w:jc w:val="both"/>
      </w:pPr>
    </w:p>
    <w:p w:rsidR="00B410CF" w:rsidRPr="0073138B" w:rsidRDefault="00B410CF">
      <w:pPr>
        <w:pStyle w:val="ConsPlusNonformat"/>
        <w:jc w:val="both"/>
      </w:pPr>
      <w:r w:rsidRPr="0073138B">
        <w:t xml:space="preserve">    вариант 2:</w:t>
      </w:r>
    </w:p>
    <w:p w:rsidR="00B410CF" w:rsidRPr="0073138B" w:rsidRDefault="00B410CF">
      <w:pPr>
        <w:pStyle w:val="ConsPlusNonformat"/>
        <w:jc w:val="both"/>
      </w:pPr>
      <w:r w:rsidRPr="0073138B">
        <w:t xml:space="preserve">    выполнение   мероприятий   по   снижению   </w:t>
      </w:r>
      <w:proofErr w:type="gramStart"/>
      <w:r w:rsidRPr="0073138B">
        <w:t>негативного  воздействия</w:t>
      </w:r>
      <w:proofErr w:type="gramEnd"/>
      <w:r w:rsidRPr="0073138B">
        <w:t xml:space="preserve">  на</w:t>
      </w:r>
    </w:p>
    <w:p w:rsidR="00B410CF" w:rsidRPr="0073138B" w:rsidRDefault="00B410CF">
      <w:pPr>
        <w:pStyle w:val="ConsPlusNonformat"/>
        <w:jc w:val="both"/>
      </w:pPr>
      <w:r w:rsidRPr="0073138B">
        <w:t xml:space="preserve">окружающую   </w:t>
      </w:r>
      <w:proofErr w:type="gramStart"/>
      <w:r w:rsidRPr="0073138B">
        <w:t>среду,  указанных</w:t>
      </w:r>
      <w:proofErr w:type="gramEnd"/>
      <w:r w:rsidRPr="0073138B">
        <w:t xml:space="preserve">  в  </w:t>
      </w:r>
      <w:hyperlink r:id="rId83">
        <w:r w:rsidRPr="0073138B">
          <w:t>пункте 4 статьи 17</w:t>
        </w:r>
      </w:hyperlink>
      <w:r w:rsidRPr="0073138B">
        <w:t xml:space="preserve">  Федерального  закона</w:t>
      </w:r>
    </w:p>
    <w:p w:rsidR="00B410CF" w:rsidRPr="0073138B" w:rsidRDefault="00B410CF">
      <w:pPr>
        <w:pStyle w:val="ConsPlusNonformat"/>
        <w:jc w:val="both"/>
      </w:pPr>
      <w:r w:rsidRPr="0073138B">
        <w:t>"Об охране окружающей среды":</w:t>
      </w: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 xml:space="preserve">                        (наименование мероприятий)</w:t>
      </w:r>
    </w:p>
    <w:p w:rsidR="00B410CF" w:rsidRPr="0073138B" w:rsidRDefault="00B410CF">
      <w:pPr>
        <w:pStyle w:val="ConsPlusNonformat"/>
        <w:jc w:val="both"/>
      </w:pPr>
      <w:r w:rsidRPr="0073138B">
        <w:t>в соответствии с __________________________________________________________</w:t>
      </w:r>
    </w:p>
    <w:p w:rsidR="00B410CF" w:rsidRPr="0073138B" w:rsidRDefault="00B410CF">
      <w:pPr>
        <w:pStyle w:val="ConsPlusNonformat"/>
        <w:jc w:val="both"/>
      </w:pPr>
      <w:r w:rsidRPr="0073138B">
        <w:t xml:space="preserve">                (наименование и реквизиты программы повышения экологической</w:t>
      </w:r>
    </w:p>
    <w:p w:rsidR="00B410CF" w:rsidRPr="0073138B" w:rsidRDefault="00B410CF">
      <w:pPr>
        <w:pStyle w:val="ConsPlusNonformat"/>
        <w:jc w:val="both"/>
      </w:pPr>
      <w:r w:rsidRPr="0073138B">
        <w:t xml:space="preserve">                     эффективности и (или) плана мероприятий по охране</w:t>
      </w:r>
    </w:p>
    <w:p w:rsidR="00B410CF" w:rsidRPr="0073138B" w:rsidRDefault="00B410CF">
      <w:pPr>
        <w:pStyle w:val="ConsPlusNonformat"/>
        <w:jc w:val="both"/>
      </w:pPr>
      <w:r w:rsidRPr="0073138B">
        <w:t xml:space="preserve">                                     окружающей среды)</w:t>
      </w:r>
    </w:p>
    <w:p w:rsidR="00B410CF" w:rsidRPr="0073138B" w:rsidRDefault="00B410CF">
      <w:pPr>
        <w:pStyle w:val="ConsPlusNonformat"/>
        <w:jc w:val="both"/>
      </w:pPr>
      <w:r w:rsidRPr="0073138B">
        <w:t>не позднее ________________________________________________________.</w:t>
      </w:r>
    </w:p>
    <w:p w:rsidR="00B410CF" w:rsidRPr="0073138B" w:rsidRDefault="00B410CF">
      <w:pPr>
        <w:pStyle w:val="ConsPlusNonformat"/>
        <w:jc w:val="both"/>
      </w:pPr>
      <w:r w:rsidRPr="0073138B">
        <w:t xml:space="preserve">           (срок завершения реализации соответствующих мероприятий)</w:t>
      </w:r>
    </w:p>
    <w:p w:rsidR="00B410CF" w:rsidRPr="0073138B" w:rsidRDefault="00B410CF">
      <w:pPr>
        <w:pStyle w:val="ConsPlusNonformat"/>
        <w:jc w:val="both"/>
      </w:pPr>
      <w:bookmarkStart w:id="41" w:name="P695"/>
      <w:bookmarkEnd w:id="41"/>
      <w:r w:rsidRPr="0073138B">
        <w:t xml:space="preserve">    2.3. При реализации проекта применяются технологические и экологические</w:t>
      </w:r>
    </w:p>
    <w:p w:rsidR="00B410CF" w:rsidRPr="0073138B" w:rsidRDefault="00B410CF">
      <w:pPr>
        <w:pStyle w:val="ConsPlusNonformat"/>
        <w:jc w:val="both"/>
      </w:pPr>
      <w:proofErr w:type="gramStart"/>
      <w:r w:rsidRPr="0073138B">
        <w:t xml:space="preserve">требования,   </w:t>
      </w:r>
      <w:proofErr w:type="gramEnd"/>
      <w:r w:rsidRPr="0073138B">
        <w:t>предусмотренные   действующими  законодательством  Российской</w:t>
      </w:r>
    </w:p>
    <w:p w:rsidR="00B410CF" w:rsidRPr="0073138B" w:rsidRDefault="00B410CF">
      <w:pPr>
        <w:pStyle w:val="ConsPlusNonformat"/>
        <w:jc w:val="both"/>
      </w:pPr>
      <w:r w:rsidRPr="0073138B">
        <w:t>Федерации, в том числе следующими актами:</w:t>
      </w:r>
    </w:p>
    <w:p w:rsidR="00B410CF" w:rsidRPr="0073138B" w:rsidRDefault="00B410CF">
      <w:pPr>
        <w:pStyle w:val="ConsPlusNonformat"/>
        <w:jc w:val="both"/>
      </w:pPr>
      <w:r w:rsidRPr="0073138B">
        <w:t xml:space="preserve">    2.3.1. _______________________________________________________________;</w:t>
      </w:r>
    </w:p>
    <w:p w:rsidR="00B410CF" w:rsidRPr="0073138B" w:rsidRDefault="00B410CF">
      <w:pPr>
        <w:pStyle w:val="ConsPlusNonformat"/>
        <w:jc w:val="both"/>
      </w:pPr>
      <w:r w:rsidRPr="0073138B">
        <w:t xml:space="preserve">                  (указываются наименование и реквизиты нормативного</w:t>
      </w:r>
    </w:p>
    <w:p w:rsidR="00B410CF" w:rsidRPr="0073138B" w:rsidRDefault="00B410CF">
      <w:pPr>
        <w:pStyle w:val="ConsPlusNonformat"/>
        <w:jc w:val="both"/>
      </w:pPr>
      <w:r w:rsidRPr="0073138B">
        <w:t xml:space="preserve">                                   правового акта)</w:t>
      </w:r>
    </w:p>
    <w:p w:rsidR="00B410CF" w:rsidRPr="0073138B" w:rsidRDefault="00B410CF">
      <w:pPr>
        <w:pStyle w:val="ConsPlusNonformat"/>
        <w:jc w:val="both"/>
      </w:pPr>
      <w:r w:rsidRPr="0073138B">
        <w:t xml:space="preserve">    2.3.2. _______________________________________________________________;</w:t>
      </w:r>
    </w:p>
    <w:p w:rsidR="00B410CF" w:rsidRPr="0073138B" w:rsidRDefault="00B410CF">
      <w:pPr>
        <w:pStyle w:val="ConsPlusNonformat"/>
        <w:jc w:val="both"/>
      </w:pPr>
      <w:r w:rsidRPr="0073138B">
        <w:t xml:space="preserve">                  (указываются наименование и реквизиты нормативного</w:t>
      </w:r>
    </w:p>
    <w:p w:rsidR="00B410CF" w:rsidRPr="0073138B" w:rsidRDefault="00B410CF">
      <w:pPr>
        <w:pStyle w:val="ConsPlusNonformat"/>
        <w:jc w:val="both"/>
      </w:pPr>
      <w:r w:rsidRPr="0073138B">
        <w:t xml:space="preserve">                                   правового акта)</w:t>
      </w:r>
    </w:p>
    <w:p w:rsidR="00B410CF" w:rsidRPr="0073138B" w:rsidRDefault="00B410CF">
      <w:pPr>
        <w:pStyle w:val="ConsPlusNonformat"/>
        <w:jc w:val="both"/>
      </w:pPr>
      <w:r w:rsidRPr="0073138B">
        <w:t xml:space="preserve">    2.3.3. _______________________________________________________________;</w:t>
      </w:r>
    </w:p>
    <w:p w:rsidR="00B410CF" w:rsidRPr="0073138B" w:rsidRDefault="00B410CF">
      <w:pPr>
        <w:pStyle w:val="ConsPlusNonformat"/>
        <w:jc w:val="both"/>
      </w:pPr>
      <w:r w:rsidRPr="0073138B">
        <w:lastRenderedPageBreak/>
        <w:t xml:space="preserve">                  (указываются наименование и реквизиты нормативного</w:t>
      </w:r>
    </w:p>
    <w:p w:rsidR="00B410CF" w:rsidRPr="0073138B" w:rsidRDefault="00B410CF">
      <w:pPr>
        <w:pStyle w:val="ConsPlusNonformat"/>
        <w:jc w:val="both"/>
      </w:pPr>
      <w:r w:rsidRPr="0073138B">
        <w:t xml:space="preserve">                                   правового акта)</w:t>
      </w:r>
    </w:p>
    <w:p w:rsidR="00B410CF" w:rsidRPr="0073138B" w:rsidRDefault="00B410CF">
      <w:pPr>
        <w:pStyle w:val="ConsPlusNonformat"/>
        <w:jc w:val="both"/>
      </w:pPr>
      <w:r w:rsidRPr="0073138B">
        <w:t xml:space="preserve">    2.3.4. _______________________________________________________________.</w:t>
      </w:r>
    </w:p>
    <w:p w:rsidR="00B410CF" w:rsidRPr="0073138B" w:rsidRDefault="00B410CF">
      <w:pPr>
        <w:pStyle w:val="ConsPlusNonformat"/>
        <w:jc w:val="both"/>
      </w:pPr>
      <w:r w:rsidRPr="0073138B">
        <w:t xml:space="preserve">                  (указываются наименование и реквизиты нормативного</w:t>
      </w:r>
    </w:p>
    <w:p w:rsidR="00B410CF" w:rsidRPr="0073138B" w:rsidRDefault="00B410CF">
      <w:pPr>
        <w:pStyle w:val="ConsPlusNonformat"/>
        <w:jc w:val="both"/>
      </w:pPr>
      <w:r w:rsidRPr="0073138B">
        <w:t xml:space="preserve">                                   правового акта)</w:t>
      </w:r>
    </w:p>
    <w:p w:rsidR="00B410CF" w:rsidRPr="0073138B" w:rsidRDefault="00B410CF">
      <w:pPr>
        <w:pStyle w:val="ConsPlusNonformat"/>
        <w:jc w:val="both"/>
      </w:pPr>
      <w:r w:rsidRPr="0073138B">
        <w:t xml:space="preserve">    2.4.  </w:t>
      </w:r>
      <w:proofErr w:type="gramStart"/>
      <w:r w:rsidRPr="0073138B">
        <w:t>По  проекту</w:t>
      </w:r>
      <w:proofErr w:type="gramEnd"/>
      <w:r w:rsidRPr="0073138B">
        <w:t xml:space="preserve">  предусматривается  реализация  иных  мероприятий, не</w:t>
      </w:r>
    </w:p>
    <w:p w:rsidR="00B410CF" w:rsidRPr="0073138B" w:rsidRDefault="00B410CF">
      <w:pPr>
        <w:pStyle w:val="ConsPlusNonformat"/>
        <w:jc w:val="both"/>
      </w:pPr>
      <w:r w:rsidRPr="0073138B">
        <w:t xml:space="preserve">указанных в </w:t>
      </w:r>
      <w:hyperlink w:anchor="P525">
        <w:r w:rsidRPr="0073138B">
          <w:t>пунктах 2.1</w:t>
        </w:r>
      </w:hyperlink>
      <w:r w:rsidRPr="0073138B">
        <w:t xml:space="preserve"> - </w:t>
      </w:r>
      <w:hyperlink w:anchor="P695">
        <w:r w:rsidRPr="0073138B">
          <w:t>2.3</w:t>
        </w:r>
      </w:hyperlink>
      <w:r w:rsidRPr="0073138B">
        <w:t xml:space="preserve"> соглашения, в том числе:</w:t>
      </w:r>
    </w:p>
    <w:p w:rsidR="00B410CF" w:rsidRPr="0073138B" w:rsidRDefault="00B410CF">
      <w:pPr>
        <w:pStyle w:val="ConsPlusNonformat"/>
        <w:jc w:val="both"/>
      </w:pPr>
      <w:r w:rsidRPr="0073138B">
        <w:t xml:space="preserve">    2.4.1. По этапу _____________________ - _______________________________</w:t>
      </w:r>
    </w:p>
    <w:p w:rsidR="00B410CF" w:rsidRPr="0073138B" w:rsidRDefault="00B410CF">
      <w:pPr>
        <w:pStyle w:val="ConsPlusNonformat"/>
        <w:jc w:val="both"/>
      </w:pPr>
      <w:r w:rsidRPr="0073138B">
        <w:t xml:space="preserve">                    (номер этапа </w:t>
      </w:r>
      <w:proofErr w:type="gramStart"/>
      <w:r w:rsidRPr="0073138B">
        <w:t xml:space="preserve">проекта)   </w:t>
      </w:r>
      <w:proofErr w:type="gramEnd"/>
      <w:r w:rsidRPr="0073138B">
        <w:t xml:space="preserve">  (наименование и содержание</w:t>
      </w:r>
    </w:p>
    <w:p w:rsidR="00B410CF" w:rsidRPr="0073138B" w:rsidRDefault="00B410CF">
      <w:pPr>
        <w:pStyle w:val="ConsPlusNonformat"/>
        <w:jc w:val="both"/>
      </w:pPr>
      <w:r w:rsidRPr="0073138B">
        <w:t xml:space="preserve">                                                     мероприятия)</w:t>
      </w:r>
    </w:p>
    <w:p w:rsidR="00B410CF" w:rsidRPr="0073138B" w:rsidRDefault="00B410CF">
      <w:pPr>
        <w:pStyle w:val="ConsPlusNonformat"/>
        <w:jc w:val="both"/>
      </w:pPr>
      <w:r w:rsidRPr="0073138B">
        <w:t>не позднее _______________________________________________________________;</w:t>
      </w:r>
    </w:p>
    <w:p w:rsidR="00B410CF" w:rsidRPr="0073138B" w:rsidRDefault="00B410CF">
      <w:pPr>
        <w:pStyle w:val="ConsPlusNonformat"/>
        <w:jc w:val="both"/>
      </w:pPr>
      <w:r w:rsidRPr="0073138B">
        <w:t xml:space="preserve">                        (срок завершения реализации мероприятия)</w:t>
      </w:r>
    </w:p>
    <w:p w:rsidR="00B410CF" w:rsidRPr="0073138B" w:rsidRDefault="00B410CF">
      <w:pPr>
        <w:pStyle w:val="ConsPlusNonformat"/>
        <w:jc w:val="both"/>
      </w:pPr>
      <w:r w:rsidRPr="0073138B">
        <w:t xml:space="preserve">    2.4.2. По этапу _____________________ - _______________________________</w:t>
      </w:r>
    </w:p>
    <w:p w:rsidR="00B410CF" w:rsidRPr="0073138B" w:rsidRDefault="00B410CF">
      <w:pPr>
        <w:pStyle w:val="ConsPlusNonformat"/>
        <w:jc w:val="both"/>
      </w:pPr>
      <w:r w:rsidRPr="0073138B">
        <w:t xml:space="preserve">                    (номер этапа </w:t>
      </w:r>
      <w:proofErr w:type="gramStart"/>
      <w:r w:rsidRPr="0073138B">
        <w:t xml:space="preserve">проекта)   </w:t>
      </w:r>
      <w:proofErr w:type="gramEnd"/>
      <w:r w:rsidRPr="0073138B">
        <w:t xml:space="preserve">  (наименование и содержание</w:t>
      </w:r>
    </w:p>
    <w:p w:rsidR="00B410CF" w:rsidRPr="0073138B" w:rsidRDefault="00B410CF">
      <w:pPr>
        <w:pStyle w:val="ConsPlusNonformat"/>
        <w:jc w:val="both"/>
      </w:pPr>
      <w:r w:rsidRPr="0073138B">
        <w:t xml:space="preserve">                                                     мероприятия)</w:t>
      </w:r>
    </w:p>
    <w:p w:rsidR="00B410CF" w:rsidRPr="0073138B" w:rsidRDefault="00B410CF">
      <w:pPr>
        <w:pStyle w:val="ConsPlusNonformat"/>
        <w:jc w:val="both"/>
      </w:pPr>
      <w:r w:rsidRPr="0073138B">
        <w:t>не позднее _______________________________________________________________.</w:t>
      </w:r>
    </w:p>
    <w:p w:rsidR="00B410CF" w:rsidRPr="0073138B" w:rsidRDefault="00B410CF">
      <w:pPr>
        <w:pStyle w:val="ConsPlusNonformat"/>
        <w:jc w:val="both"/>
      </w:pPr>
      <w:r w:rsidRPr="0073138B">
        <w:t xml:space="preserve">                      (срок завершения реализации мероприятия)</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42" w:name="P724"/>
      <w:bookmarkEnd w:id="42"/>
      <w:r w:rsidRPr="0073138B">
        <w:t xml:space="preserve">&lt;6&gt; Сведения, указываемые в </w:t>
      </w:r>
      <w:hyperlink w:anchor="P523">
        <w:r w:rsidRPr="0073138B">
          <w:t>разделе II</w:t>
        </w:r>
      </w:hyperlink>
      <w:r w:rsidRPr="0073138B">
        <w:t xml:space="preserve"> соглашения "Описание проекта", могут быть оформлены в виде приложения (приложений) к соглашению, о чем должно быть указано в соответствующем пункте </w:t>
      </w:r>
      <w:hyperlink w:anchor="P523">
        <w:r w:rsidRPr="0073138B">
          <w:t>раздела II</w:t>
        </w:r>
      </w:hyperlink>
      <w:r w:rsidRPr="0073138B">
        <w:t xml:space="preserve"> соглашения. Такое приложение является неотъемлемой частью соглашения.</w:t>
      </w:r>
    </w:p>
    <w:p w:rsidR="00B410CF" w:rsidRPr="0073138B" w:rsidRDefault="00B410CF">
      <w:pPr>
        <w:pStyle w:val="ConsPlusNormal"/>
        <w:spacing w:before="200"/>
        <w:ind w:firstLine="540"/>
        <w:jc w:val="both"/>
      </w:pPr>
      <w:bookmarkStart w:id="43" w:name="P725"/>
      <w:bookmarkEnd w:id="43"/>
      <w:r w:rsidRPr="0073138B">
        <w:t xml:space="preserve">&lt;7&gt; В случае если этап проекта предполагает строительство (создание), реконструкцию и (или) модернизацию объекта недвижимости, </w:t>
      </w:r>
      <w:hyperlink w:anchor="P529">
        <w:r w:rsidRPr="0073138B">
          <w:t>подпункты 2.1.1.1</w:t>
        </w:r>
      </w:hyperlink>
      <w:r w:rsidRPr="0073138B">
        <w:t xml:space="preserve"> и </w:t>
      </w:r>
      <w:hyperlink w:anchor="P570">
        <w:r w:rsidRPr="0073138B">
          <w:t>2.1.1.2 пункта 2.1</w:t>
        </w:r>
      </w:hyperlink>
      <w:r w:rsidRPr="0073138B">
        <w:t xml:space="preserve"> заполняются в соответствии с вариантом 1. Если этап проекта предполагает создание результатов интеллектуальной деятельности и (или) приравненных к ним средств индивидуализации, </w:t>
      </w:r>
      <w:hyperlink w:anchor="P529">
        <w:r w:rsidRPr="0073138B">
          <w:t>подпункты 2.1.1.1</w:t>
        </w:r>
      </w:hyperlink>
      <w:r w:rsidRPr="0073138B">
        <w:t xml:space="preserve"> и </w:t>
      </w:r>
      <w:hyperlink w:anchor="P570">
        <w:r w:rsidRPr="0073138B">
          <w:t>2.1.1.2 пункта 2.1</w:t>
        </w:r>
      </w:hyperlink>
      <w:r w:rsidRPr="0073138B">
        <w:t xml:space="preserve"> заполняются в соответствии с вариантом 2. Если этап проекта предполагает строительство (создание), реконструкцию и (или) модернизацию объекта недвижимости, а также создание результатов интеллектуальной деятельности и (или) приравненных к ним средств индивидуализации, </w:t>
      </w:r>
      <w:hyperlink w:anchor="P529">
        <w:r w:rsidRPr="0073138B">
          <w:t>пункты 2.1.1.1</w:t>
        </w:r>
      </w:hyperlink>
      <w:r w:rsidRPr="0073138B">
        <w:t xml:space="preserve"> и </w:t>
      </w:r>
      <w:hyperlink w:anchor="P570">
        <w:r w:rsidRPr="0073138B">
          <w:t>2.1.1.2</w:t>
        </w:r>
      </w:hyperlink>
      <w:r w:rsidRPr="0073138B">
        <w:t xml:space="preserve"> заполняются в соответствии с обоими вариантами. При этом слова "вариант 1" и "вариант 2" исключаются.</w:t>
      </w:r>
    </w:p>
    <w:p w:rsidR="00B410CF" w:rsidRPr="0073138B" w:rsidRDefault="00B410CF">
      <w:pPr>
        <w:pStyle w:val="ConsPlusNormal"/>
        <w:spacing w:before="200"/>
        <w:ind w:firstLine="540"/>
        <w:jc w:val="both"/>
      </w:pPr>
      <w:bookmarkStart w:id="44" w:name="P726"/>
      <w:bookmarkEnd w:id="44"/>
      <w:r w:rsidRPr="0073138B">
        <w:t xml:space="preserve">&lt;8&gt; </w:t>
      </w:r>
      <w:hyperlink w:anchor="P619">
        <w:r w:rsidRPr="0073138B">
          <w:t>Абзац второй подпункта 2.1.1.2 пункта 2.1 варианта 2</w:t>
        </w:r>
      </w:hyperlink>
      <w:r w:rsidRPr="0073138B">
        <w:t xml:space="preserve"> соглашения заполняется в том случае, если в отношении РИД возможен ввод в эксплуатацию (например, информационная система). В остальных случаях указывается "Не применимо".</w:t>
      </w:r>
    </w:p>
    <w:p w:rsidR="00B410CF" w:rsidRPr="0073138B" w:rsidRDefault="00B410CF">
      <w:pPr>
        <w:pStyle w:val="ConsPlusNormal"/>
        <w:spacing w:before="200"/>
        <w:ind w:firstLine="540"/>
        <w:jc w:val="both"/>
      </w:pPr>
      <w:bookmarkStart w:id="45" w:name="P727"/>
      <w:bookmarkEnd w:id="45"/>
      <w:r w:rsidRPr="0073138B">
        <w:t xml:space="preserve">&lt;9&gt; </w:t>
      </w:r>
      <w:hyperlink w:anchor="P650">
        <w:r w:rsidRPr="0073138B">
          <w:t>Пункты 2.1.2</w:t>
        </w:r>
      </w:hyperlink>
      <w:r w:rsidRPr="0073138B">
        <w:t xml:space="preserve"> - </w:t>
      </w:r>
      <w:hyperlink w:anchor="P663">
        <w:r w:rsidRPr="0073138B">
          <w:t>2.1.6</w:t>
        </w:r>
      </w:hyperlink>
      <w:r w:rsidRPr="0073138B">
        <w:t xml:space="preserve"> типовой формы включаются в текст соглашения, если соглашение предусматривает несколько этапов реализации проекта (в том числе, если проект одновременно включает этапы по строительству (созданию), реконструкции и (или) модернизации объектов недвижимости и созданию РИД) и заполняются по аналогии с </w:t>
      </w:r>
      <w:hyperlink w:anchor="P526">
        <w:r w:rsidRPr="0073138B">
          <w:t>пунктом 2.1.1</w:t>
        </w:r>
      </w:hyperlink>
      <w:r w:rsidRPr="0073138B">
        <w:t xml:space="preserve"> типовой формы с изменением в необходимых случаях нумерации пунктов.</w:t>
      </w:r>
    </w:p>
    <w:p w:rsidR="00B410CF" w:rsidRPr="0073138B" w:rsidRDefault="00B410CF">
      <w:pPr>
        <w:pStyle w:val="ConsPlusNormal"/>
        <w:spacing w:before="200"/>
        <w:ind w:firstLine="540"/>
        <w:jc w:val="both"/>
      </w:pPr>
      <w:bookmarkStart w:id="46" w:name="P728"/>
      <w:bookmarkEnd w:id="46"/>
      <w:r w:rsidRPr="0073138B">
        <w:t xml:space="preserve">&lt;10&gt; </w:t>
      </w:r>
      <w:hyperlink w:anchor="P677">
        <w:r w:rsidRPr="0073138B">
          <w:t>Пункты 2.2.2</w:t>
        </w:r>
      </w:hyperlink>
      <w:r w:rsidRPr="0073138B">
        <w:t xml:space="preserve"> - </w:t>
      </w:r>
      <w:hyperlink w:anchor="P681">
        <w:r w:rsidRPr="0073138B">
          <w:t>2.2.6</w:t>
        </w:r>
      </w:hyperlink>
      <w:r w:rsidRPr="0073138B">
        <w:t xml:space="preserve"> типовой формы включаются в текст соглашения, если это соответствует проекту, и заполняются по аналогии с </w:t>
      </w:r>
      <w:hyperlink w:anchor="P671">
        <w:r w:rsidRPr="0073138B">
          <w:t>пунктом 2.2.1</w:t>
        </w:r>
      </w:hyperlink>
      <w:r w:rsidRPr="0073138B">
        <w:t xml:space="preserve"> типовой формы с изменением в необходимых случаях нумерации пунктов.</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III. Предельно допустимые отклонения</w:t>
      </w:r>
    </w:p>
    <w:p w:rsidR="00B410CF" w:rsidRPr="0073138B" w:rsidRDefault="00B410CF">
      <w:pPr>
        <w:pStyle w:val="ConsPlusNormal"/>
        <w:jc w:val="center"/>
      </w:pPr>
      <w:r w:rsidRPr="0073138B">
        <w:t>от параметров реализации проекта</w:t>
      </w:r>
    </w:p>
    <w:p w:rsidR="00B410CF" w:rsidRPr="0073138B" w:rsidRDefault="00B410CF">
      <w:pPr>
        <w:pStyle w:val="ConsPlusNormal"/>
        <w:ind w:firstLine="540"/>
        <w:jc w:val="both"/>
      </w:pPr>
    </w:p>
    <w:p w:rsidR="00B410CF" w:rsidRPr="0073138B" w:rsidRDefault="00B410CF">
      <w:pPr>
        <w:pStyle w:val="ConsPlusNormal"/>
        <w:ind w:firstLine="540"/>
        <w:jc w:val="both"/>
      </w:pPr>
      <w:bookmarkStart w:id="47" w:name="P733"/>
      <w:bookmarkEnd w:id="47"/>
      <w:r w:rsidRPr="0073138B">
        <w:t xml:space="preserve">3.1. В соответствии с </w:t>
      </w:r>
      <w:hyperlink r:id="rId84">
        <w:r w:rsidRPr="0073138B">
          <w:t>пунктом 3 части 8 статьи 10</w:t>
        </w:r>
      </w:hyperlink>
      <w:r w:rsidRPr="0073138B">
        <w:t xml:space="preserve"> Федерального закона допускаются следующие отклонения (увеличение) сроков, предусмотренных соглашением:</w:t>
      </w:r>
    </w:p>
    <w:p w:rsidR="00B410CF" w:rsidRPr="0073138B" w:rsidRDefault="00B410CF">
      <w:pPr>
        <w:pStyle w:val="ConsPlusNormal"/>
        <w:spacing w:before="200"/>
        <w:ind w:firstLine="540"/>
        <w:jc w:val="both"/>
      </w:pPr>
      <w:r w:rsidRPr="0073138B">
        <w:t xml:space="preserve">3.1.1. Срок осуществления капиталовложений в установленном настоящим соглашении объеме, предусмотренный </w:t>
      </w:r>
      <w:hyperlink w:anchor="P509">
        <w:r w:rsidRPr="0073138B">
          <w:t>пунктом 1.6</w:t>
        </w:r>
      </w:hyperlink>
      <w:r w:rsidRPr="0073138B">
        <w:t xml:space="preserve"> соглашения, может быть увеличен на 25 процентов (в целях настоящего пункта срок осуществления капиталовложений исчисляется с момента заключения соглашения и до момента окончания данного срока, предусмотренного </w:t>
      </w:r>
      <w:hyperlink w:anchor="P509">
        <w:r w:rsidRPr="0073138B">
          <w:t>пунктом 1.6</w:t>
        </w:r>
      </w:hyperlink>
      <w:r w:rsidRPr="0073138B">
        <w:t xml:space="preserve"> соглашения).</w:t>
      </w:r>
    </w:p>
    <w:p w:rsidR="00B410CF" w:rsidRPr="0073138B" w:rsidRDefault="00B410CF">
      <w:pPr>
        <w:pStyle w:val="ConsPlusNormal"/>
        <w:spacing w:before="200"/>
        <w:ind w:firstLine="540"/>
        <w:jc w:val="both"/>
      </w:pPr>
      <w:bookmarkStart w:id="48" w:name="P735"/>
      <w:bookmarkEnd w:id="48"/>
      <w:r w:rsidRPr="0073138B">
        <w:t xml:space="preserve">3.1.2. Сроки получения разрешений (согласий), предусмотренные пунктами ___________ соглашения, сроки ввода в эксплуатацию объекта недвижимости (объектов недвижимости), </w:t>
      </w:r>
      <w:r w:rsidRPr="0073138B">
        <w:lastRenderedPageBreak/>
        <w:t xml:space="preserve">предусмотренные пунктами ___________ соглашения, сроки государственной регистрации прав на объекты недвижимости, предусмотренные пунктами ___________ соглашения, сроки государственной регистрации РИД, предусмотренные пунктами __________ соглашения, сроки осуществления иных мероприятий, предусмотренных пунктами ______________ соглашения, могут быть увеличены на 40 процентов по сравнению со значениями, указанными в соответствующих пунктах. В целях настоящего пункта сроки исчисляются с момента начала реализации соответствующего этапа, но в любом случае не ранее даты заключения настоящего соглашения, и до момента окончания срока, предусмотренного соглашением применительно к каждому конкретному мероприятию </w:t>
      </w:r>
      <w:hyperlink w:anchor="P738">
        <w:r w:rsidRPr="0073138B">
          <w:t>&lt;11&gt;</w:t>
        </w:r>
      </w:hyperlink>
      <w:r w:rsidRPr="0073138B">
        <w:t>.</w:t>
      </w:r>
    </w:p>
    <w:p w:rsidR="00B410CF" w:rsidRPr="0073138B" w:rsidRDefault="00B410CF">
      <w:pPr>
        <w:pStyle w:val="ConsPlusNormal"/>
        <w:spacing w:before="200"/>
        <w:ind w:firstLine="540"/>
        <w:jc w:val="both"/>
      </w:pPr>
      <w:r w:rsidRPr="0073138B">
        <w:t xml:space="preserve">3.2. В течение шестидесяти дней с даты, когда организация узнала о невозможности реализации какого-либо из мероприятий, указанных в </w:t>
      </w:r>
      <w:hyperlink w:anchor="P733">
        <w:r w:rsidRPr="0073138B">
          <w:t>пункте 3.1</w:t>
        </w:r>
      </w:hyperlink>
      <w:r w:rsidRPr="0073138B">
        <w:t xml:space="preserve"> соглашения, в установленный соглашением срок, организация обязана направить (передать) </w:t>
      </w:r>
      <w:r w:rsidR="005F5312">
        <w:t xml:space="preserve">Еврейской автономной </w:t>
      </w:r>
      <w:r w:rsidRPr="0073138B">
        <w:t xml:space="preserve">области и муниципальному образованию (в случае если оно является стороной соглашения) уведомление о невозможности реализации соответствующих мероприятий (наступления юридических фактов) в установленный соглашением срок с указанием прогнозируемого срока реализации соответствующих мероприятий с учетом требований </w:t>
      </w:r>
      <w:hyperlink w:anchor="P733">
        <w:r w:rsidRPr="0073138B">
          <w:t>пункта 3.1</w:t>
        </w:r>
      </w:hyperlink>
      <w:r w:rsidRPr="0073138B">
        <w:t xml:space="preserve"> соглашения.</w:t>
      </w:r>
    </w:p>
    <w:p w:rsidR="00B410CF" w:rsidRPr="0073138B" w:rsidRDefault="00B410CF">
      <w:pPr>
        <w:pStyle w:val="ConsPlusNormal"/>
        <w:spacing w:before="200"/>
        <w:ind w:firstLine="540"/>
        <w:jc w:val="both"/>
      </w:pPr>
      <w:r w:rsidRPr="0073138B">
        <w:t>--------------------------------</w:t>
      </w:r>
    </w:p>
    <w:p w:rsidR="00B410CF" w:rsidRPr="0073138B" w:rsidRDefault="00B410CF">
      <w:pPr>
        <w:pStyle w:val="ConsPlusNormal"/>
        <w:spacing w:before="200"/>
        <w:ind w:firstLine="540"/>
        <w:jc w:val="both"/>
      </w:pPr>
      <w:bookmarkStart w:id="49" w:name="P738"/>
      <w:bookmarkEnd w:id="49"/>
      <w:r w:rsidRPr="0073138B">
        <w:t xml:space="preserve">&lt;11&gt; В </w:t>
      </w:r>
      <w:hyperlink w:anchor="P735">
        <w:r w:rsidRPr="0073138B">
          <w:t>пункте 3.1.2</w:t>
        </w:r>
      </w:hyperlink>
      <w:r w:rsidRPr="0073138B">
        <w:t xml:space="preserve"> соглашения в местах для текстового описания перечисляются применимые пункты соглашения, содержащие указание на сроки реализации мероприятий, предусмотренных проектом и соглашением.</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 xml:space="preserve">IV. Права и обязанности </w:t>
      </w:r>
      <w:r w:rsidR="00785208">
        <w:t xml:space="preserve">Еврейской автономной </w:t>
      </w:r>
      <w:r w:rsidRPr="0073138B">
        <w:t>области</w:t>
      </w:r>
    </w:p>
    <w:p w:rsidR="00B410CF" w:rsidRPr="0073138B" w:rsidRDefault="00B410CF">
      <w:pPr>
        <w:pStyle w:val="ConsPlusNormal"/>
        <w:ind w:firstLine="540"/>
        <w:jc w:val="both"/>
      </w:pPr>
    </w:p>
    <w:p w:rsidR="00B410CF" w:rsidRPr="0073138B" w:rsidRDefault="00B410CF">
      <w:pPr>
        <w:pStyle w:val="ConsPlusNormal"/>
        <w:ind w:firstLine="540"/>
        <w:jc w:val="both"/>
      </w:pPr>
      <w:bookmarkStart w:id="50" w:name="P742"/>
      <w:bookmarkEnd w:id="50"/>
      <w:r w:rsidRPr="0073138B">
        <w:t xml:space="preserve">4.1. В соответствии с соглашением </w:t>
      </w:r>
      <w:r w:rsidR="00A1725E">
        <w:t>Еврейская автономная</w:t>
      </w:r>
      <w:r w:rsidRPr="0073138B">
        <w:t xml:space="preserve"> область обязуется не применять с даты заключения соглашения в отношении организации акты (решения) органов государственной власти </w:t>
      </w:r>
      <w:r w:rsidR="005F5312">
        <w:t>Еврейской автономной</w:t>
      </w:r>
      <w:r w:rsidRPr="0073138B">
        <w:t xml:space="preserve"> области, которые соответствуют критериям, предусмотренным </w:t>
      </w:r>
      <w:hyperlink w:anchor="P458">
        <w:r w:rsidRPr="0073138B">
          <w:t>абзацами вторым</w:t>
        </w:r>
      </w:hyperlink>
      <w:r w:rsidRPr="0073138B">
        <w:t xml:space="preserve">, </w:t>
      </w:r>
      <w:hyperlink w:anchor="P460">
        <w:r w:rsidRPr="0073138B">
          <w:t>третьим пункта 1.1</w:t>
        </w:r>
      </w:hyperlink>
      <w:r w:rsidRPr="0073138B">
        <w:t xml:space="preserve"> соглашения и которые </w:t>
      </w:r>
      <w:hyperlink w:anchor="P758">
        <w:r w:rsidRPr="0073138B">
          <w:t>&lt;12&gt;</w:t>
        </w:r>
      </w:hyperlink>
      <w:r w:rsidRPr="0073138B">
        <w:t>:</w:t>
      </w:r>
    </w:p>
    <w:p w:rsidR="00B410CF" w:rsidRPr="0073138B" w:rsidRDefault="00627380">
      <w:pPr>
        <w:pStyle w:val="ConsPlusNormal"/>
        <w:spacing w:before="200"/>
        <w:ind w:firstLine="540"/>
        <w:jc w:val="both"/>
      </w:pPr>
      <w:hyperlink w:anchor="P745">
        <w:r w:rsidR="00B410CF" w:rsidRPr="0073138B">
          <w:t>Пункты 4.1.1</w:t>
        </w:r>
      </w:hyperlink>
      <w:r w:rsidR="00B410CF" w:rsidRPr="0073138B">
        <w:t xml:space="preserve"> - </w:t>
      </w:r>
      <w:hyperlink w:anchor="P747">
        <w:r w:rsidR="00B410CF" w:rsidRPr="0073138B">
          <w:t>4.1.3</w:t>
        </w:r>
      </w:hyperlink>
      <w:r w:rsidR="00B410CF" w:rsidRPr="0073138B">
        <w:t xml:space="preserve"> соглашения применяются к соглашениям, соответствующим </w:t>
      </w:r>
      <w:hyperlink r:id="rId85">
        <w:r w:rsidR="00B410CF" w:rsidRPr="0073138B">
          <w:t>пунктам 1</w:t>
        </w:r>
      </w:hyperlink>
      <w:r w:rsidR="00B410CF" w:rsidRPr="0073138B">
        <w:t xml:space="preserve"> - </w:t>
      </w:r>
      <w:hyperlink r:id="rId86">
        <w:r w:rsidR="00B410CF" w:rsidRPr="0073138B">
          <w:t>3 части 4 статьи 9</w:t>
        </w:r>
      </w:hyperlink>
      <w:r w:rsidR="00B410CF" w:rsidRPr="0073138B">
        <w:t xml:space="preserve"> Федерального закона.</w:t>
      </w:r>
    </w:p>
    <w:p w:rsidR="00B410CF" w:rsidRPr="0073138B" w:rsidRDefault="00627380">
      <w:pPr>
        <w:pStyle w:val="ConsPlusNormal"/>
        <w:spacing w:before="200"/>
        <w:ind w:firstLine="540"/>
        <w:jc w:val="both"/>
      </w:pPr>
      <w:hyperlink w:anchor="P748">
        <w:r w:rsidR="00B410CF" w:rsidRPr="0073138B">
          <w:t>Пункты 4.1.4</w:t>
        </w:r>
      </w:hyperlink>
      <w:r w:rsidR="00B410CF" w:rsidRPr="0073138B">
        <w:t xml:space="preserve"> и </w:t>
      </w:r>
      <w:hyperlink w:anchor="P749">
        <w:r w:rsidR="00B410CF" w:rsidRPr="0073138B">
          <w:t>4.1.5</w:t>
        </w:r>
      </w:hyperlink>
      <w:r w:rsidR="00B410CF" w:rsidRPr="0073138B">
        <w:t xml:space="preserve"> соглашения применяются к соглашениям, соответствующим </w:t>
      </w:r>
      <w:hyperlink r:id="rId87">
        <w:r w:rsidR="00B410CF" w:rsidRPr="0073138B">
          <w:t>пункту 3 части 4 статьи 9</w:t>
        </w:r>
      </w:hyperlink>
      <w:r w:rsidR="00B410CF" w:rsidRPr="0073138B">
        <w:t xml:space="preserve"> Федерального закона.</w:t>
      </w:r>
    </w:p>
    <w:p w:rsidR="00B410CF" w:rsidRPr="0073138B" w:rsidRDefault="00B410CF">
      <w:pPr>
        <w:pStyle w:val="ConsPlusNormal"/>
        <w:spacing w:before="200"/>
        <w:ind w:firstLine="540"/>
        <w:jc w:val="both"/>
      </w:pPr>
      <w:bookmarkStart w:id="51" w:name="P745"/>
      <w:bookmarkEnd w:id="51"/>
      <w:r w:rsidRPr="0073138B">
        <w:t xml:space="preserve">4.1.1.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88">
        <w:r w:rsidRPr="0073138B">
          <w:t>пунктах 1</w:t>
        </w:r>
      </w:hyperlink>
      <w:r w:rsidRPr="0073138B">
        <w:t xml:space="preserve"> и </w:t>
      </w:r>
      <w:hyperlink r:id="rId89">
        <w:r w:rsidRPr="0073138B">
          <w:t>2 части 3 статьи 14</w:t>
        </w:r>
      </w:hyperlink>
      <w:r w:rsidRPr="0073138B">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применения стабилизационной оговорки, указанный в </w:t>
      </w:r>
      <w:hyperlink w:anchor="P786">
        <w:r w:rsidRPr="0073138B">
          <w:t>пунктах 7.1</w:t>
        </w:r>
      </w:hyperlink>
      <w:r w:rsidRPr="0073138B">
        <w:t xml:space="preserve"> и </w:t>
      </w:r>
      <w:hyperlink w:anchor="P787">
        <w:r w:rsidRPr="0073138B">
          <w:t>7.2</w:t>
        </w:r>
      </w:hyperlink>
      <w:r w:rsidRPr="0073138B">
        <w:t xml:space="preserve"> соглашения.</w:t>
      </w:r>
    </w:p>
    <w:p w:rsidR="00B410CF" w:rsidRPr="0073138B" w:rsidRDefault="00B410CF">
      <w:pPr>
        <w:pStyle w:val="ConsPlusNormal"/>
        <w:spacing w:before="200"/>
        <w:ind w:firstLine="540"/>
        <w:jc w:val="both"/>
      </w:pPr>
      <w:bookmarkStart w:id="52" w:name="P746"/>
      <w:bookmarkEnd w:id="52"/>
      <w:r w:rsidRPr="0073138B">
        <w:t xml:space="preserve">4.1.2. Изменяют указанное применительно к соглашению в реестре соглашений вступившее в силу решение о предоставлении меры государственной поддержки и влекут за собой изменение сроков и (или) объемов предоставления меры государственной поддержки, указанной в </w:t>
      </w:r>
      <w:hyperlink r:id="rId90">
        <w:r w:rsidRPr="0073138B">
          <w:t>части 1 статьи 15</w:t>
        </w:r>
      </w:hyperlink>
      <w:r w:rsidRPr="0073138B">
        <w:t xml:space="preserve"> Федерального закона, - в течение срока, равного сроку предоставления указанной меры государственной поддержки, который в любом случае не может превышать предельный срок, установленный </w:t>
      </w:r>
      <w:hyperlink r:id="rId91">
        <w:r w:rsidRPr="0073138B">
          <w:t>частями 6</w:t>
        </w:r>
      </w:hyperlink>
      <w:r w:rsidRPr="0073138B">
        <w:t xml:space="preserve"> и </w:t>
      </w:r>
      <w:hyperlink r:id="rId92">
        <w:r w:rsidRPr="0073138B">
          <w:t>7 статьи 15</w:t>
        </w:r>
      </w:hyperlink>
      <w:r w:rsidRPr="0073138B">
        <w:t xml:space="preserve"> Федерального закона.</w:t>
      </w:r>
    </w:p>
    <w:p w:rsidR="00B410CF" w:rsidRPr="0073138B" w:rsidRDefault="00B410CF">
      <w:pPr>
        <w:pStyle w:val="ConsPlusNormal"/>
        <w:spacing w:before="200"/>
        <w:ind w:firstLine="540"/>
        <w:jc w:val="both"/>
      </w:pPr>
      <w:bookmarkStart w:id="53" w:name="P747"/>
      <w:bookmarkEnd w:id="53"/>
      <w:r w:rsidRPr="0073138B">
        <w:t xml:space="preserve">4.1.3. Изменяют указанные применительно к соглашению в реестре соглашений акты (решения) органов государственной власти субъекта Российской Федерации в сфере земельных правоотношений и в сфере градостроительства - в течение трех лет со дня вступления соответствующих изменяющих актов (решений) в силу при условии действия в этот период соглашения и применения стабилизационной оговорки в соответствии с </w:t>
      </w:r>
      <w:hyperlink w:anchor="P786">
        <w:r w:rsidRPr="0073138B">
          <w:t>пунктами 7.1</w:t>
        </w:r>
      </w:hyperlink>
      <w:r w:rsidRPr="0073138B">
        <w:t xml:space="preserve"> и </w:t>
      </w:r>
      <w:hyperlink w:anchor="P787">
        <w:r w:rsidRPr="0073138B">
          <w:t>7.2</w:t>
        </w:r>
      </w:hyperlink>
      <w:r w:rsidRPr="0073138B">
        <w:t xml:space="preserve"> соглашения.</w:t>
      </w:r>
    </w:p>
    <w:p w:rsidR="00B410CF" w:rsidRPr="0073138B" w:rsidRDefault="00B410CF">
      <w:pPr>
        <w:pStyle w:val="ConsPlusNormal"/>
        <w:spacing w:before="200"/>
        <w:ind w:firstLine="540"/>
        <w:jc w:val="both"/>
      </w:pPr>
      <w:bookmarkStart w:id="54" w:name="P748"/>
      <w:bookmarkEnd w:id="54"/>
      <w:r w:rsidRPr="0073138B">
        <w:t xml:space="preserve">4.1.4. Изменяют указанные применительно к соглашению в реестре соглашений акты (решения) органов государственной власти субъекта Российской Федерации в части увеличения ставок платы и (или) расширения платежной базы (объектов обложения), используемых при определении подлежащей уплате в бюджет субъекта Российской Федерации платы за </w:t>
      </w:r>
      <w:r w:rsidRPr="0073138B">
        <w:lastRenderedPageBreak/>
        <w:t xml:space="preserve">пользование водными объектами, находящимися в собственности </w:t>
      </w:r>
      <w:r w:rsidR="00A1725E">
        <w:t>Еврейской автономной</w:t>
      </w:r>
      <w:r w:rsidRPr="0073138B">
        <w:t xml:space="preserve"> области, - в течение трех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P786">
        <w:r w:rsidRPr="0073138B">
          <w:t>пунктами 7.1</w:t>
        </w:r>
      </w:hyperlink>
      <w:r w:rsidRPr="0073138B">
        <w:t xml:space="preserve"> и </w:t>
      </w:r>
      <w:hyperlink w:anchor="P787">
        <w:r w:rsidRPr="0073138B">
          <w:t>7.2</w:t>
        </w:r>
      </w:hyperlink>
      <w:r w:rsidRPr="0073138B">
        <w:t xml:space="preserve"> соглашения.</w:t>
      </w:r>
    </w:p>
    <w:p w:rsidR="00B410CF" w:rsidRPr="0073138B" w:rsidRDefault="00B410CF">
      <w:pPr>
        <w:pStyle w:val="ConsPlusNormal"/>
        <w:spacing w:before="200"/>
        <w:ind w:firstLine="540"/>
        <w:jc w:val="both"/>
      </w:pPr>
      <w:bookmarkStart w:id="55" w:name="P749"/>
      <w:bookmarkEnd w:id="55"/>
      <w:r w:rsidRPr="0073138B">
        <w:t xml:space="preserve">4.1.5. Изменяют указанные применительно к соглашению в реестре соглашений акты (решения) органов государственной власти </w:t>
      </w:r>
      <w:r w:rsidR="00785208">
        <w:t>Еврейской автономной</w:t>
      </w:r>
      <w:r w:rsidRPr="0073138B">
        <w:t xml:space="preserve"> области в части увеличения ставки платы за единицу объема лесных ресурсов, а также изменения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w:t>
      </w:r>
      <w:r w:rsidR="00A1725E">
        <w:t>Еврейской автономной</w:t>
      </w:r>
      <w:r w:rsidRPr="0073138B">
        <w:t xml:space="preserve"> области, - в течение трех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P786">
        <w:r w:rsidRPr="0073138B">
          <w:t>пунктами 7.1</w:t>
        </w:r>
      </w:hyperlink>
      <w:r w:rsidRPr="0073138B">
        <w:t xml:space="preserve"> и </w:t>
      </w:r>
      <w:hyperlink w:anchor="P787">
        <w:r w:rsidRPr="0073138B">
          <w:t>7.2</w:t>
        </w:r>
      </w:hyperlink>
      <w:r w:rsidRPr="0073138B">
        <w:t xml:space="preserve"> соглашения.</w:t>
      </w:r>
    </w:p>
    <w:p w:rsidR="00B410CF" w:rsidRPr="0073138B" w:rsidRDefault="00B410CF">
      <w:pPr>
        <w:pStyle w:val="ConsPlusNormal"/>
        <w:spacing w:before="200"/>
        <w:ind w:firstLine="540"/>
        <w:jc w:val="both"/>
      </w:pPr>
      <w:bookmarkStart w:id="56" w:name="P750"/>
      <w:bookmarkEnd w:id="56"/>
      <w:r w:rsidRPr="0073138B">
        <w:t xml:space="preserve">4.1.6. Изменяют акты законодательства (их структурные части) </w:t>
      </w:r>
      <w:r w:rsidR="00785208">
        <w:t>Еврейской автономной</w:t>
      </w:r>
      <w:r w:rsidRPr="0073138B">
        <w:t xml:space="preserve"> области о налогах и сборах, указанные применительно к соглашению в реестре соглашений в соответствии с </w:t>
      </w:r>
      <w:hyperlink r:id="rId93">
        <w:r w:rsidRPr="0073138B">
          <w:t>абзацем вторым пункта 4.3 статьи 5</w:t>
        </w:r>
      </w:hyperlink>
      <w:r w:rsidRPr="0073138B">
        <w:t xml:space="preserve"> Налогового кодекса Российской Федерации (в редакции, действующей на дату заключения соглашения), - в течение срока применения стабилизационной оговорки в соответствии с </w:t>
      </w:r>
      <w:hyperlink w:anchor="P786">
        <w:r w:rsidRPr="0073138B">
          <w:t>пунктами 7.1</w:t>
        </w:r>
      </w:hyperlink>
      <w:r w:rsidRPr="0073138B">
        <w:t xml:space="preserve"> и </w:t>
      </w:r>
      <w:hyperlink w:anchor="P787">
        <w:r w:rsidRPr="0073138B">
          <w:t>7.2</w:t>
        </w:r>
      </w:hyperlink>
      <w:r w:rsidRPr="0073138B">
        <w:t xml:space="preserve"> соглашения.</w:t>
      </w:r>
    </w:p>
    <w:p w:rsidR="00B410CF" w:rsidRPr="0073138B" w:rsidRDefault="00B410CF">
      <w:pPr>
        <w:pStyle w:val="ConsPlusNormal"/>
        <w:spacing w:before="200"/>
        <w:ind w:firstLine="540"/>
        <w:jc w:val="both"/>
      </w:pPr>
      <w:bookmarkStart w:id="57" w:name="P751"/>
      <w:bookmarkEnd w:id="57"/>
      <w:r w:rsidRPr="0073138B">
        <w:t xml:space="preserve">4.2. </w:t>
      </w:r>
      <w:r w:rsidR="00CA490F">
        <w:t xml:space="preserve">Еврейская автономная </w:t>
      </w:r>
      <w:r w:rsidRPr="0073138B">
        <w:t xml:space="preserve">обязана осуществлять выплаты (обеспечивать возмещение затрат) за счет средств бюджета </w:t>
      </w:r>
      <w:r w:rsidR="00785208">
        <w:t>Еврейской автономной</w:t>
      </w:r>
      <w:r w:rsidRPr="0073138B">
        <w:t xml:space="preserve"> области в пользу организации в объеме, не превышающем размера обязательных платежей, исчисленных организацией для уплаты в бюджет </w:t>
      </w:r>
      <w:r w:rsidR="00785208">
        <w:t>Еврейской автономной</w:t>
      </w:r>
      <w:r w:rsidRPr="0073138B">
        <w:t xml:space="preserve"> области, в связи с реализацией проекта, а именно налога на имущество организаций, налога на прибыль организаций, подлежащего зачислению в бюджет </w:t>
      </w:r>
      <w:r w:rsidR="00CA490F">
        <w:t>Еврейской автономной</w:t>
      </w:r>
      <w:r w:rsidRPr="0073138B">
        <w:t xml:space="preserve"> области, в следующих случаях:</w:t>
      </w:r>
    </w:p>
    <w:p w:rsidR="00B410CF" w:rsidRPr="0073138B" w:rsidRDefault="00B410CF">
      <w:pPr>
        <w:pStyle w:val="ConsPlusNormal"/>
        <w:spacing w:before="200"/>
        <w:ind w:firstLine="540"/>
        <w:jc w:val="both"/>
      </w:pPr>
      <w:r w:rsidRPr="0073138B">
        <w:t xml:space="preserve">возмещение реального ущерба в случае применения </w:t>
      </w:r>
      <w:r w:rsidR="00785208">
        <w:t>Еврейской автономной</w:t>
      </w:r>
      <w:r w:rsidRPr="0073138B">
        <w:t xml:space="preserve"> областью в отношении организации актов (решений), указанных в </w:t>
      </w:r>
      <w:hyperlink r:id="rId94">
        <w:r w:rsidRPr="0073138B">
          <w:t>части 3 статьи 9</w:t>
        </w:r>
      </w:hyperlink>
      <w:r w:rsidRPr="0073138B">
        <w:t xml:space="preserve"> Федерального закона и </w:t>
      </w:r>
      <w:hyperlink w:anchor="P742">
        <w:r w:rsidRPr="0073138B">
          <w:t>пункте 4.1</w:t>
        </w:r>
      </w:hyperlink>
      <w:r w:rsidRPr="0073138B">
        <w:t xml:space="preserve"> 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hyperlink r:id="rId95">
        <w:r w:rsidRPr="0073138B">
          <w:t>статьей 12</w:t>
        </w:r>
      </w:hyperlink>
      <w:r w:rsidRPr="0073138B">
        <w:t xml:space="preserve"> Федерального закона;</w:t>
      </w:r>
    </w:p>
    <w:p w:rsidR="00B410CF" w:rsidRPr="0073138B" w:rsidRDefault="00B410CF">
      <w:pPr>
        <w:pStyle w:val="ConsPlusNormal"/>
        <w:spacing w:before="200"/>
        <w:ind w:firstLine="540"/>
        <w:jc w:val="both"/>
      </w:pPr>
      <w:r w:rsidRPr="0073138B">
        <w:t xml:space="preserve">возмещение реального ущерба в случае нарушения </w:t>
      </w:r>
      <w:r w:rsidR="00785208">
        <w:t>Еврейской автономной</w:t>
      </w:r>
      <w:r w:rsidRPr="0073138B">
        <w:t xml:space="preserve"> областью положений связанного договора, указанного в </w:t>
      </w:r>
      <w:hyperlink r:id="rId96">
        <w:r w:rsidRPr="0073138B">
          <w:t>части 1 статьи 14</w:t>
        </w:r>
      </w:hyperlink>
      <w:r w:rsidRPr="0073138B">
        <w:t xml:space="preserve"> Федерального закона, в случаях, предусмотренных </w:t>
      </w:r>
      <w:hyperlink r:id="rId97">
        <w:r w:rsidRPr="0073138B">
          <w:t>частью 3 статьи 14</w:t>
        </w:r>
      </w:hyperlink>
      <w:r w:rsidRPr="0073138B">
        <w:t xml:space="preserve"> Федерального закона;</w:t>
      </w:r>
    </w:p>
    <w:p w:rsidR="00B410CF" w:rsidRPr="0073138B" w:rsidRDefault="00B410CF">
      <w:pPr>
        <w:pStyle w:val="ConsPlusNormal"/>
        <w:spacing w:before="200"/>
        <w:ind w:firstLine="540"/>
        <w:jc w:val="both"/>
      </w:pPr>
      <w:r w:rsidRPr="0073138B">
        <w:t xml:space="preserve">возмещение понесенных затрат, предусмотренных </w:t>
      </w:r>
      <w:hyperlink r:id="rId98">
        <w:r w:rsidRPr="0073138B">
          <w:t>статьей 15</w:t>
        </w:r>
      </w:hyperlink>
      <w:r w:rsidRPr="0073138B">
        <w:t xml:space="preserve"> Федерального закона (в случае если </w:t>
      </w:r>
      <w:r w:rsidR="00FF3617">
        <w:t>Еврейской автономной</w:t>
      </w:r>
      <w:r w:rsidRPr="0073138B">
        <w:t xml:space="preserve"> областью было принято решение о возмещении таких затрат).</w:t>
      </w:r>
    </w:p>
    <w:p w:rsidR="00B410CF" w:rsidRPr="0073138B" w:rsidRDefault="00B410CF">
      <w:pPr>
        <w:pStyle w:val="ConsPlusNormal"/>
        <w:spacing w:before="200"/>
        <w:ind w:firstLine="540"/>
        <w:jc w:val="both"/>
      </w:pPr>
      <w:r w:rsidRPr="0073138B">
        <w:t xml:space="preserve">4.3. </w:t>
      </w:r>
      <w:r w:rsidR="00785208">
        <w:t>Еврейской автономной</w:t>
      </w:r>
      <w:r w:rsidRPr="0073138B">
        <w:t xml:space="preserve"> область вправе осуществлять мониторинг исполнения условий соглашения о защите и поощрении капиталовложений и условий реализации проекта, в отношении которого заключено настоящее соглашение, в том числе этапов реализации проекта, в соответствии с </w:t>
      </w:r>
      <w:hyperlink w:anchor="P823">
        <w:r w:rsidRPr="0073138B">
          <w:t>разделом X</w:t>
        </w:r>
      </w:hyperlink>
      <w:r w:rsidRPr="0073138B">
        <w:t xml:space="preserve"> соглашения.</w:t>
      </w:r>
    </w:p>
    <w:p w:rsidR="00B410CF" w:rsidRPr="0073138B" w:rsidRDefault="00B410CF">
      <w:pPr>
        <w:pStyle w:val="ConsPlusNormal"/>
        <w:spacing w:before="200"/>
        <w:ind w:firstLine="540"/>
        <w:jc w:val="both"/>
      </w:pPr>
      <w:r w:rsidRPr="0073138B">
        <w:t xml:space="preserve">4.4. </w:t>
      </w:r>
      <w:r w:rsidR="00785208">
        <w:t xml:space="preserve">Еврейской автономной </w:t>
      </w:r>
      <w:r w:rsidRPr="0073138B">
        <w:t>область обладает иными правами и обязанностями в соответствии с Федеральным законом, принятыми в соответствии с ним нормативными правовыми актами, соглашением и гражданским законодательством Российской Федерации.</w:t>
      </w:r>
    </w:p>
    <w:p w:rsidR="00B410CF" w:rsidRPr="0073138B" w:rsidRDefault="00B410CF">
      <w:pPr>
        <w:pStyle w:val="ConsPlusNormal"/>
        <w:spacing w:before="200"/>
        <w:ind w:firstLine="540"/>
        <w:jc w:val="both"/>
      </w:pPr>
      <w:r w:rsidRPr="0073138B">
        <w:t>--------------------------------</w:t>
      </w:r>
    </w:p>
    <w:p w:rsidR="00B410CF" w:rsidRPr="0073138B" w:rsidRDefault="00B410CF">
      <w:pPr>
        <w:pStyle w:val="ConsPlusNormal"/>
        <w:spacing w:before="200"/>
        <w:ind w:firstLine="540"/>
        <w:jc w:val="both"/>
      </w:pPr>
      <w:bookmarkStart w:id="58" w:name="P758"/>
      <w:bookmarkEnd w:id="58"/>
      <w:r w:rsidRPr="0073138B">
        <w:t xml:space="preserve">&lt;12&gt; </w:t>
      </w:r>
      <w:hyperlink w:anchor="P745">
        <w:r w:rsidRPr="0073138B">
          <w:t>Пункты 4.1.1</w:t>
        </w:r>
      </w:hyperlink>
      <w:r w:rsidRPr="0073138B">
        <w:t xml:space="preserve"> - </w:t>
      </w:r>
      <w:hyperlink w:anchor="P749">
        <w:r w:rsidRPr="0073138B">
          <w:t>4.1.5</w:t>
        </w:r>
      </w:hyperlink>
      <w:r w:rsidRPr="0073138B">
        <w:t xml:space="preserve"> соглашения заполняются, если с учетом требований Федерального закона соответствующий случай применяется к проекту и является предметом обязательств субъекта Российской Федерации. Если какой-либо из </w:t>
      </w:r>
      <w:hyperlink w:anchor="P745">
        <w:r w:rsidRPr="0073138B">
          <w:t>пунктов 4.1.1</w:t>
        </w:r>
      </w:hyperlink>
      <w:r w:rsidRPr="0073138B">
        <w:t xml:space="preserve"> - </w:t>
      </w:r>
      <w:hyperlink w:anchor="P749">
        <w:r w:rsidRPr="0073138B">
          <w:t>4.1.5</w:t>
        </w:r>
      </w:hyperlink>
      <w:r w:rsidRPr="0073138B">
        <w:t xml:space="preserve"> соглашения не применяется в рамках определенного соглашения, то такой пункт не исключается из текста соглашения, а в строке для заполнения соответствующего пункта (либо после приведения положений пункта в случае отсутствия строки для заполнения) указывается "Не применимо".</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V. Права и обязанности муниципального образования</w:t>
      </w:r>
    </w:p>
    <w:p w:rsidR="00B410CF" w:rsidRPr="0073138B" w:rsidRDefault="00B410CF">
      <w:pPr>
        <w:pStyle w:val="ConsPlusNormal"/>
        <w:ind w:firstLine="540"/>
        <w:jc w:val="both"/>
      </w:pPr>
    </w:p>
    <w:p w:rsidR="00B410CF" w:rsidRPr="0073138B" w:rsidRDefault="00B410CF">
      <w:pPr>
        <w:pStyle w:val="ConsPlusNormal"/>
        <w:ind w:firstLine="540"/>
        <w:jc w:val="both"/>
      </w:pPr>
      <w:bookmarkStart w:id="59" w:name="P762"/>
      <w:bookmarkEnd w:id="59"/>
      <w:r w:rsidRPr="0073138B">
        <w:t xml:space="preserve">5.1. В случае присоединения к соглашению муниципального образования, права и </w:t>
      </w:r>
      <w:r w:rsidRPr="0073138B">
        <w:lastRenderedPageBreak/>
        <w:t xml:space="preserve">обязанности такого муниципального образования по соглашению, включая обязанность по неприменению в отношении организации муниципальных правовых актов, соответствующих </w:t>
      </w:r>
      <w:hyperlink w:anchor="P458">
        <w:r w:rsidRPr="0073138B">
          <w:t>абзацам второму</w:t>
        </w:r>
      </w:hyperlink>
      <w:r w:rsidRPr="0073138B">
        <w:t xml:space="preserve">, </w:t>
      </w:r>
      <w:hyperlink w:anchor="P460">
        <w:r w:rsidRPr="0073138B">
          <w:t>третьему пункта 1.1</w:t>
        </w:r>
      </w:hyperlink>
      <w:r w:rsidRPr="0073138B">
        <w:t xml:space="preserve"> соглашения, и последующих актов законодательства о налогах и сборах в части изменения налоговых ставок, налоговых льгот, порядка и (или) сроков уплаты земельного налога, определяются в соответствующем дополнительном соглашении, которое является неотъемлемой частью соглашения.</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VI. Права и обязанности организации</w:t>
      </w:r>
    </w:p>
    <w:p w:rsidR="00B410CF" w:rsidRPr="0073138B" w:rsidRDefault="00B410CF">
      <w:pPr>
        <w:pStyle w:val="ConsPlusNormal"/>
        <w:ind w:firstLine="540"/>
        <w:jc w:val="both"/>
      </w:pPr>
    </w:p>
    <w:p w:rsidR="00B410CF" w:rsidRPr="0073138B" w:rsidRDefault="00B410CF">
      <w:pPr>
        <w:pStyle w:val="ConsPlusNormal"/>
        <w:ind w:firstLine="540"/>
        <w:jc w:val="both"/>
      </w:pPr>
      <w:bookmarkStart w:id="60" w:name="P766"/>
      <w:bookmarkEnd w:id="60"/>
      <w:r w:rsidRPr="0073138B">
        <w:t xml:space="preserve">6.1. Организация вправе требовать от </w:t>
      </w:r>
      <w:r w:rsidR="00785208">
        <w:t>Еврейской автономной</w:t>
      </w:r>
      <w:r w:rsidRPr="0073138B">
        <w:t xml:space="preserve"> области и муниципального образования (если оно является стороной соглашения) неприменения в ее отношении указанных соответственно в </w:t>
      </w:r>
      <w:hyperlink w:anchor="P742">
        <w:r w:rsidRPr="0073138B">
          <w:t>пункте 4.1</w:t>
        </w:r>
      </w:hyperlink>
      <w:r w:rsidRPr="0073138B">
        <w:t xml:space="preserve"> соглашения и в дополнительном соглашении, предусмотренном </w:t>
      </w:r>
      <w:hyperlink w:anchor="P762">
        <w:r w:rsidRPr="0073138B">
          <w:t>пунктом 5.1</w:t>
        </w:r>
      </w:hyperlink>
      <w:r w:rsidRPr="0073138B">
        <w:t xml:space="preserve"> соглашения, актов (решений) органов государственной и муниципальной власти при реализации проекта в соответствии с условиями соглашения, Порядком (если применимо), Федеральным законом.</w:t>
      </w:r>
    </w:p>
    <w:p w:rsidR="00B410CF" w:rsidRPr="0073138B" w:rsidRDefault="00B410CF">
      <w:pPr>
        <w:pStyle w:val="ConsPlusNormal"/>
        <w:spacing w:before="200"/>
        <w:ind w:firstLine="540"/>
        <w:jc w:val="both"/>
      </w:pPr>
      <w:r w:rsidRPr="0073138B">
        <w:t xml:space="preserve">6.2. Организация вправе требовать от </w:t>
      </w:r>
      <w:r w:rsidR="00785208">
        <w:t>Еврейской автономной</w:t>
      </w:r>
      <w:r w:rsidRPr="0073138B">
        <w:t xml:space="preserve"> области и (или) муниципального образования (если оно является стороной соглашения) возмещения причиненного ей реального ущерба в соответствии с </w:t>
      </w:r>
      <w:hyperlink w:anchor="P868">
        <w:r w:rsidRPr="0073138B">
          <w:t>пунктами 12.2</w:t>
        </w:r>
      </w:hyperlink>
      <w:r w:rsidRPr="0073138B">
        <w:t xml:space="preserve"> - 12.4 соглашения, </w:t>
      </w:r>
      <w:hyperlink r:id="rId99">
        <w:r w:rsidRPr="0073138B">
          <w:t>частью 3 статьи 12</w:t>
        </w:r>
      </w:hyperlink>
      <w:r w:rsidRPr="0073138B">
        <w:t xml:space="preserve"> Федерального закона и с учетом требований гражданского законодательства Российской Федерации.</w:t>
      </w:r>
    </w:p>
    <w:p w:rsidR="00B410CF" w:rsidRPr="0073138B" w:rsidRDefault="00B410CF">
      <w:pPr>
        <w:pStyle w:val="ConsPlusNormal"/>
        <w:spacing w:before="200"/>
        <w:ind w:firstLine="540"/>
        <w:jc w:val="both"/>
      </w:pPr>
      <w:r w:rsidRPr="0073138B">
        <w:t xml:space="preserve">6.3. Организация вправе инициировать изменение условий соглашения в соответствии с </w:t>
      </w:r>
      <w:hyperlink w:anchor="P870">
        <w:r w:rsidRPr="0073138B">
          <w:t>разделом XIII</w:t>
        </w:r>
      </w:hyperlink>
      <w:r w:rsidRPr="0073138B">
        <w:t xml:space="preserve"> соглашения, Порядком (если применимо), </w:t>
      </w:r>
      <w:hyperlink r:id="rId100">
        <w:r w:rsidRPr="0073138B">
          <w:t>частями 6</w:t>
        </w:r>
      </w:hyperlink>
      <w:r w:rsidRPr="0073138B">
        <w:t xml:space="preserve"> и </w:t>
      </w:r>
      <w:hyperlink r:id="rId101">
        <w:r w:rsidRPr="0073138B">
          <w:t>7 статьи 11</w:t>
        </w:r>
      </w:hyperlink>
      <w:r w:rsidRPr="0073138B">
        <w:t xml:space="preserve"> Федерального закона и требованиями гражданского законодательства в случае, если предполагаемое изменение соглашения не приведет к нарушению условий связанных договоров.</w:t>
      </w:r>
    </w:p>
    <w:p w:rsidR="00B410CF" w:rsidRPr="0073138B" w:rsidRDefault="00B410CF">
      <w:pPr>
        <w:pStyle w:val="ConsPlusNormal"/>
        <w:spacing w:before="200"/>
        <w:ind w:firstLine="540"/>
        <w:jc w:val="both"/>
      </w:pPr>
      <w:r w:rsidRPr="0073138B">
        <w:t>6.4.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p w:rsidR="00B410CF" w:rsidRPr="0073138B" w:rsidRDefault="00B410CF">
      <w:pPr>
        <w:pStyle w:val="ConsPlusNormal"/>
        <w:spacing w:before="200"/>
        <w:ind w:firstLine="540"/>
        <w:jc w:val="both"/>
      </w:pPr>
      <w:r w:rsidRPr="0073138B">
        <w:t xml:space="preserve">объектов налогообложения, налоговой базы и сумм налогов по налогам, подлежащим уплате при исполнении соглашения и указанным в </w:t>
      </w:r>
      <w:hyperlink r:id="rId102">
        <w:r w:rsidRPr="0073138B">
          <w:t>абзацах втором</w:t>
        </w:r>
      </w:hyperlink>
      <w:r w:rsidRPr="0073138B">
        <w:t xml:space="preserve">, </w:t>
      </w:r>
      <w:hyperlink r:id="rId103">
        <w:r w:rsidRPr="0073138B">
          <w:t>третьем</w:t>
        </w:r>
      </w:hyperlink>
      <w:r w:rsidRPr="0073138B">
        <w:t xml:space="preserve"> и </w:t>
      </w:r>
      <w:hyperlink r:id="rId104">
        <w:r w:rsidRPr="0073138B">
          <w:t>пятом</w:t>
        </w:r>
      </w:hyperlink>
      <w:r w:rsidRPr="0073138B">
        <w:t xml:space="preserve"> (если муниципальное образование является стороной соглашения) пункта 4.3 статьи 5 Налогового кодекса Российской Федерации, и при осуществлении организацией иной хозяйственной деятельности;</w:t>
      </w:r>
    </w:p>
    <w:p w:rsidR="00B410CF" w:rsidRPr="0073138B" w:rsidRDefault="00B410CF">
      <w:pPr>
        <w:pStyle w:val="ConsPlusNormal"/>
        <w:spacing w:before="200"/>
        <w:ind w:firstLine="540"/>
        <w:jc w:val="both"/>
      </w:pPr>
      <w:r w:rsidRPr="0073138B">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sidR="00B410CF" w:rsidRPr="0073138B" w:rsidRDefault="00B410CF">
      <w:pPr>
        <w:pStyle w:val="ConsPlusNormal"/>
        <w:spacing w:before="200"/>
        <w:ind w:firstLine="540"/>
        <w:jc w:val="both"/>
      </w:pPr>
      <w:r w:rsidRPr="0073138B">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rsidR="00B410CF" w:rsidRPr="0073138B" w:rsidRDefault="00B410CF">
      <w:pPr>
        <w:pStyle w:val="ConsPlusNormal"/>
        <w:spacing w:before="200"/>
        <w:ind w:firstLine="540"/>
        <w:jc w:val="both"/>
      </w:pPr>
      <w:r w:rsidRPr="0073138B">
        <w:t xml:space="preserve">продукции и иных показателей, имеющих значение для подтверждения права требовать от </w:t>
      </w:r>
      <w:r w:rsidR="00FF3617">
        <w:t>Еврейской автономной</w:t>
      </w:r>
      <w:r w:rsidRPr="0073138B">
        <w:t xml:space="preserve"> области и муниципального образования (если оно является стороной соглашения) осуществления обязанностей, предусмотренных соответственно </w:t>
      </w:r>
      <w:hyperlink w:anchor="P745">
        <w:r w:rsidRPr="0073138B">
          <w:t>пунктами 4.1.1</w:t>
        </w:r>
      </w:hyperlink>
      <w:r w:rsidRPr="0073138B">
        <w:t xml:space="preserve"> - </w:t>
      </w:r>
      <w:hyperlink w:anchor="P750">
        <w:r w:rsidRPr="0073138B">
          <w:t>4.1.6</w:t>
        </w:r>
      </w:hyperlink>
      <w:r w:rsidRPr="0073138B">
        <w:t xml:space="preserve"> и 5.1.1 - 5.1.7 соглашения, а также дополнительным соглашением, предусмотренным </w:t>
      </w:r>
      <w:hyperlink w:anchor="P762">
        <w:r w:rsidRPr="0073138B">
          <w:t>пунктом 5.1</w:t>
        </w:r>
      </w:hyperlink>
      <w:r w:rsidRPr="0073138B">
        <w:t xml:space="preserve"> соглашения (если муниципальное образование является стороной соглашения).</w:t>
      </w:r>
    </w:p>
    <w:p w:rsidR="00B410CF" w:rsidRPr="0073138B" w:rsidRDefault="00B410CF">
      <w:pPr>
        <w:pStyle w:val="ConsPlusNormal"/>
        <w:spacing w:before="200"/>
        <w:ind w:firstLine="540"/>
        <w:jc w:val="both"/>
      </w:pPr>
      <w:r w:rsidRPr="0073138B">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hyperlink r:id="rId105">
        <w:r w:rsidRPr="0073138B">
          <w:t>абзацах втором</w:t>
        </w:r>
      </w:hyperlink>
      <w:r w:rsidRPr="0073138B">
        <w:t xml:space="preserve">, </w:t>
      </w:r>
      <w:hyperlink r:id="rId106">
        <w:r w:rsidRPr="0073138B">
          <w:t>третьем</w:t>
        </w:r>
      </w:hyperlink>
      <w:r w:rsidRPr="0073138B">
        <w:t xml:space="preserve"> и </w:t>
      </w:r>
      <w:hyperlink r:id="rId107">
        <w:r w:rsidRPr="0073138B">
          <w:t>пятом</w:t>
        </w:r>
      </w:hyperlink>
      <w:r w:rsidRPr="0073138B">
        <w:t xml:space="preserve"> (если муниципальное образование является стороной соглашения) пункта 4.3 статьи 5 Налогового кодекса Российской Федерации,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hyperlink r:id="rId108">
        <w:r w:rsidRPr="0073138B">
          <w:t>пункта 9 статьи 278.1</w:t>
        </w:r>
      </w:hyperlink>
      <w:r w:rsidRPr="0073138B">
        <w:t xml:space="preserve"> Налогового кодекса Российской Федерации </w:t>
      </w:r>
      <w:hyperlink w:anchor="P776">
        <w:r w:rsidRPr="0073138B">
          <w:t>&lt;13&gt;</w:t>
        </w:r>
      </w:hyperlink>
      <w:r w:rsidRPr="0073138B">
        <w:t>.</w:t>
      </w:r>
    </w:p>
    <w:p w:rsidR="00B410CF" w:rsidRPr="0073138B" w:rsidRDefault="00B410CF">
      <w:pPr>
        <w:pStyle w:val="ConsPlusNormal"/>
        <w:spacing w:before="200"/>
        <w:ind w:firstLine="540"/>
        <w:jc w:val="both"/>
      </w:pPr>
      <w:r w:rsidRPr="0073138B">
        <w:lastRenderedPageBreak/>
        <w:t>--------------------------------</w:t>
      </w:r>
    </w:p>
    <w:p w:rsidR="00B410CF" w:rsidRPr="0073138B" w:rsidRDefault="00B410CF">
      <w:pPr>
        <w:pStyle w:val="ConsPlusNormal"/>
        <w:spacing w:before="200"/>
        <w:ind w:firstLine="540"/>
        <w:jc w:val="both"/>
      </w:pPr>
      <w:bookmarkStart w:id="61" w:name="P776"/>
      <w:bookmarkEnd w:id="61"/>
      <w:r w:rsidRPr="0073138B">
        <w:t>&lt;13&gt; Данное положение включается в соглашения в случаях, если организация является проектной компанией, являющейся одновременно участником консолидированной группы налогоплательщиков.</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6.5. Организация представляет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
    <w:p w:rsidR="00B410CF" w:rsidRPr="0073138B" w:rsidRDefault="00B410CF">
      <w:pPr>
        <w:pStyle w:val="ConsPlusNormal"/>
        <w:spacing w:before="200"/>
        <w:ind w:firstLine="540"/>
        <w:jc w:val="both"/>
      </w:pPr>
      <w:r w:rsidRPr="0073138B">
        <w:t xml:space="preserve">6.6. Организация обязана осуществить капиталовложения, необходимые для реализации проекта в соответствии с соглашением, на </w:t>
      </w:r>
      <w:proofErr w:type="spellStart"/>
      <w:r w:rsidRPr="0073138B">
        <w:t>предынвестиционной</w:t>
      </w:r>
      <w:proofErr w:type="spellEnd"/>
      <w:r w:rsidRPr="0073138B">
        <w:t xml:space="preserve"> и инвестиционной стадиях в соответствии с </w:t>
      </w:r>
      <w:hyperlink r:id="rId109">
        <w:r w:rsidRPr="0073138B">
          <w:t>пунктом 5 части 1 статьи 2</w:t>
        </w:r>
      </w:hyperlink>
      <w:r w:rsidRPr="0073138B">
        <w:t xml:space="preserve"> Федерального закона, но в любом случае до истечения срока применения стабилизационной оговорки в соответствии с </w:t>
      </w:r>
      <w:hyperlink w:anchor="P786">
        <w:r w:rsidRPr="0073138B">
          <w:t>пунктом 7.1</w:t>
        </w:r>
      </w:hyperlink>
      <w:r w:rsidRPr="0073138B">
        <w:t xml:space="preserve"> соглашения.</w:t>
      </w:r>
    </w:p>
    <w:p w:rsidR="00B410CF" w:rsidRPr="0073138B" w:rsidRDefault="00B410CF">
      <w:pPr>
        <w:pStyle w:val="ConsPlusNormal"/>
        <w:spacing w:before="200"/>
        <w:ind w:firstLine="540"/>
        <w:jc w:val="both"/>
      </w:pPr>
      <w:r w:rsidRPr="0073138B">
        <w:t xml:space="preserve">6.7. В случае заключения дополнительного соглашения, предусмотренного </w:t>
      </w:r>
      <w:hyperlink w:anchor="P806">
        <w:r w:rsidRPr="0073138B">
          <w:t>пунктом 9.1</w:t>
        </w:r>
      </w:hyperlink>
      <w:r w:rsidRPr="0073138B">
        <w:t xml:space="preserve"> соглашения, содержащего условия связанного договора, предусматривающего предоставление </w:t>
      </w:r>
      <w:r w:rsidR="00FF3617">
        <w:t xml:space="preserve">Еврейской автономной </w:t>
      </w:r>
      <w:r w:rsidRPr="0073138B">
        <w:t>области и (или) бюджетных инвестиций организации и (или) третьим лицам на цели финансового обеспечения создания (строительства), модернизации и (или) реконструкции объектов инфраструктуры, необходимых для реализации проекта в соответствии с соглашением, организация обязуется обеспечить введение в эксплуатацию объектов недвижимого имущества, создаваемых или реконструируемых в соответствии с соглашением.</w:t>
      </w:r>
    </w:p>
    <w:p w:rsidR="00B410CF" w:rsidRPr="0073138B" w:rsidRDefault="00B410CF">
      <w:pPr>
        <w:pStyle w:val="ConsPlusNormal"/>
        <w:spacing w:before="200"/>
        <w:ind w:firstLine="540"/>
        <w:jc w:val="both"/>
      </w:pPr>
      <w:r w:rsidRPr="0073138B">
        <w:t>6.8. Организация обязана перейти на налоговый контроль в форме налогового мониторинга в течение трех лет со дня заключения соглашения.</w:t>
      </w:r>
    </w:p>
    <w:p w:rsidR="00B410CF" w:rsidRPr="0073138B" w:rsidRDefault="00B410CF">
      <w:pPr>
        <w:pStyle w:val="ConsPlusNormal"/>
        <w:spacing w:before="200"/>
        <w:ind w:firstLine="540"/>
        <w:jc w:val="both"/>
      </w:pPr>
      <w:r w:rsidRPr="0073138B">
        <w:t>6.9. Организация обладает иными правами и обязанностями в соответствии с Федеральным законом, принятыми в соответствии с ним нормативными правовыми актами, соглашением и гражданским законодательством Российской Федерации.</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VII. Применение стабилизационной оговорки</w:t>
      </w:r>
    </w:p>
    <w:p w:rsidR="00B410CF" w:rsidRPr="0073138B" w:rsidRDefault="00B410CF">
      <w:pPr>
        <w:pStyle w:val="ConsPlusNormal"/>
        <w:ind w:firstLine="540"/>
        <w:jc w:val="both"/>
      </w:pPr>
    </w:p>
    <w:p w:rsidR="00B410CF" w:rsidRPr="0073138B" w:rsidRDefault="00B410CF">
      <w:pPr>
        <w:pStyle w:val="ConsPlusNormal"/>
        <w:ind w:firstLine="540"/>
        <w:jc w:val="both"/>
      </w:pPr>
      <w:bookmarkStart w:id="62" w:name="P786"/>
      <w:bookmarkEnd w:id="62"/>
      <w:r w:rsidRPr="0073138B">
        <w:t xml:space="preserve">7.1. Стабилизационная оговорка, предусмотренная </w:t>
      </w:r>
      <w:hyperlink w:anchor="P745">
        <w:r w:rsidRPr="0073138B">
          <w:t>пунктами 4.1.1</w:t>
        </w:r>
      </w:hyperlink>
      <w:r w:rsidRPr="0073138B">
        <w:t xml:space="preserve">, </w:t>
      </w:r>
      <w:hyperlink w:anchor="P747">
        <w:r w:rsidRPr="0073138B">
          <w:t>4.1.3</w:t>
        </w:r>
      </w:hyperlink>
      <w:r w:rsidRPr="0073138B">
        <w:t xml:space="preserve"> - </w:t>
      </w:r>
      <w:hyperlink w:anchor="P750">
        <w:r w:rsidRPr="0073138B">
          <w:t>4.1.6</w:t>
        </w:r>
      </w:hyperlink>
      <w:r w:rsidRPr="0073138B">
        <w:t xml:space="preserve">, 5.1.1, 5.1.2, 5.1.4 - 5.1.7 соглашения, а также пунктами __________ дополнительного соглашения, предусмотренного </w:t>
      </w:r>
      <w:hyperlink w:anchor="P766">
        <w:r w:rsidRPr="0073138B">
          <w:t>пунктом 6.1</w:t>
        </w:r>
      </w:hyperlink>
      <w:r w:rsidRPr="0073138B">
        <w:t xml:space="preserve"> соглашения (в случае если муниципальное образование является стороной соглашения), применяется в течение _________ лет (указывается срок применения стабилизационной оговорки, определяемый сторонами с учетом требований </w:t>
      </w:r>
      <w:hyperlink r:id="rId110">
        <w:r w:rsidRPr="0073138B">
          <w:t>части 10 статьи 10</w:t>
        </w:r>
      </w:hyperlink>
      <w:r w:rsidRPr="0073138B">
        <w:t xml:space="preserve"> Федерального закона) с даты заключения соглашения и при условии выполнения организацией обязанностей, предусмотренных </w:t>
      </w:r>
      <w:hyperlink w:anchor="P789">
        <w:r w:rsidRPr="0073138B">
          <w:t>пунктом 7.4</w:t>
        </w:r>
      </w:hyperlink>
      <w:r w:rsidRPr="0073138B">
        <w:t xml:space="preserve"> соглашения.</w:t>
      </w:r>
    </w:p>
    <w:p w:rsidR="00B410CF" w:rsidRPr="0073138B" w:rsidRDefault="00B410CF">
      <w:pPr>
        <w:pStyle w:val="ConsPlusNormal"/>
        <w:spacing w:before="200"/>
        <w:ind w:firstLine="540"/>
        <w:jc w:val="both"/>
      </w:pPr>
      <w:bookmarkStart w:id="63" w:name="P787"/>
      <w:bookmarkEnd w:id="63"/>
      <w:r w:rsidRPr="0073138B">
        <w:t xml:space="preserve">7.2. Указанный в </w:t>
      </w:r>
      <w:hyperlink w:anchor="P793">
        <w:r w:rsidRPr="0073138B">
          <w:t>пункте 8.1</w:t>
        </w:r>
      </w:hyperlink>
      <w:r w:rsidRPr="0073138B">
        <w:t xml:space="preserve"> соглашения срок может быть продлен в случаях и порядке, предусмотренных </w:t>
      </w:r>
      <w:hyperlink r:id="rId111">
        <w:r w:rsidRPr="0073138B">
          <w:t>частью 11 статьи 10</w:t>
        </w:r>
      </w:hyperlink>
      <w:r w:rsidRPr="0073138B">
        <w:t xml:space="preserve">, </w:t>
      </w:r>
      <w:hyperlink r:id="rId112">
        <w:r w:rsidRPr="0073138B">
          <w:t>пунктом 2 части 6</w:t>
        </w:r>
      </w:hyperlink>
      <w:r w:rsidRPr="0073138B">
        <w:t xml:space="preserve">, </w:t>
      </w:r>
      <w:hyperlink r:id="rId113">
        <w:r w:rsidRPr="0073138B">
          <w:t>частями 7</w:t>
        </w:r>
      </w:hyperlink>
      <w:r w:rsidRPr="0073138B">
        <w:t xml:space="preserve"> и </w:t>
      </w:r>
      <w:hyperlink r:id="rId114">
        <w:r w:rsidRPr="0073138B">
          <w:t>8 статьи 11</w:t>
        </w:r>
      </w:hyperlink>
      <w:r w:rsidRPr="0073138B">
        <w:t xml:space="preserve"> Федерального закона, а также в иных случаях, установленных Федеральным законом.</w:t>
      </w:r>
    </w:p>
    <w:p w:rsidR="00B410CF" w:rsidRPr="0073138B" w:rsidRDefault="00B410CF">
      <w:pPr>
        <w:pStyle w:val="ConsPlusNormal"/>
        <w:spacing w:before="200"/>
        <w:ind w:firstLine="540"/>
        <w:jc w:val="both"/>
      </w:pPr>
      <w:bookmarkStart w:id="64" w:name="P788"/>
      <w:bookmarkEnd w:id="64"/>
      <w:r w:rsidRPr="0073138B">
        <w:t xml:space="preserve">7.3. Стабилизационная оговорка, предусмотренная </w:t>
      </w:r>
      <w:hyperlink w:anchor="P746">
        <w:r w:rsidRPr="0073138B">
          <w:t>пунктами 4.1.2</w:t>
        </w:r>
      </w:hyperlink>
      <w:r w:rsidRPr="0073138B">
        <w:t xml:space="preserve"> и 5.1.3 соглашения, а также пунктом _______ дополнительного соглашения, предусмотренного </w:t>
      </w:r>
      <w:hyperlink w:anchor="P766">
        <w:r w:rsidRPr="0073138B">
          <w:t>пунктом 6.1</w:t>
        </w:r>
      </w:hyperlink>
      <w:r w:rsidRPr="0073138B">
        <w:t xml:space="preserve"> соглашения (в случае если муниципальное образование является стороной соглашения и соответствующим дополнительным соглашением предусмотрена возможность возмещения организации затрат, указанных в </w:t>
      </w:r>
      <w:hyperlink r:id="rId115">
        <w:r w:rsidRPr="0073138B">
          <w:t>части 1 статьи 15</w:t>
        </w:r>
      </w:hyperlink>
      <w:r w:rsidRPr="0073138B">
        <w:t xml:space="preserve"> Федерального закона, в пределах размера земельного налога, исчисленного организацией для уплаты в местный бюджет), применяется в пределах сроков, определяемых в соответствии с </w:t>
      </w:r>
      <w:hyperlink r:id="rId116">
        <w:r w:rsidRPr="0073138B">
          <w:t>частями 6</w:t>
        </w:r>
      </w:hyperlink>
      <w:r w:rsidRPr="0073138B">
        <w:t xml:space="preserve"> и </w:t>
      </w:r>
      <w:hyperlink r:id="rId117">
        <w:r w:rsidRPr="0073138B">
          <w:t>7 статьи 15</w:t>
        </w:r>
      </w:hyperlink>
      <w:r w:rsidRPr="0073138B">
        <w:t xml:space="preserve"> Федерального закона).</w:t>
      </w:r>
    </w:p>
    <w:p w:rsidR="00B410CF" w:rsidRPr="0073138B" w:rsidRDefault="00B410CF">
      <w:pPr>
        <w:pStyle w:val="ConsPlusNormal"/>
        <w:spacing w:before="200"/>
        <w:ind w:firstLine="540"/>
        <w:jc w:val="both"/>
      </w:pPr>
      <w:bookmarkStart w:id="65" w:name="P789"/>
      <w:bookmarkEnd w:id="65"/>
      <w:r w:rsidRPr="0073138B">
        <w:t xml:space="preserve">7.4. В течение срока применения стабилизационной оговорки в соответствии с </w:t>
      </w:r>
      <w:hyperlink w:anchor="P786">
        <w:r w:rsidRPr="0073138B">
          <w:t>пунктами 7.1</w:t>
        </w:r>
      </w:hyperlink>
      <w:r w:rsidRPr="0073138B">
        <w:t xml:space="preserve"> - </w:t>
      </w:r>
      <w:hyperlink w:anchor="P788">
        <w:r w:rsidRPr="0073138B">
          <w:t>7.3</w:t>
        </w:r>
      </w:hyperlink>
      <w:r w:rsidRPr="0073138B">
        <w:t xml:space="preserve"> соглашения организация вправе направить </w:t>
      </w:r>
      <w:r w:rsidR="00785208">
        <w:t>Еврейской автономной</w:t>
      </w:r>
      <w:r w:rsidRPr="0073138B">
        <w:t xml:space="preserve"> области ходатайство о включении в реестр соглашений актов (решений), применяемых с учетом особенностей, предусмотренных </w:t>
      </w:r>
      <w:hyperlink r:id="rId118">
        <w:r w:rsidRPr="0073138B">
          <w:t>статьей 9</w:t>
        </w:r>
      </w:hyperlink>
      <w:r w:rsidRPr="0073138B">
        <w:t xml:space="preserve"> Федерального закона, в соответствии с </w:t>
      </w:r>
      <w:hyperlink r:id="rId119">
        <w:r w:rsidRPr="0073138B">
          <w:t>частями 7.4</w:t>
        </w:r>
      </w:hyperlink>
      <w:r w:rsidRPr="0073138B">
        <w:t xml:space="preserve"> и </w:t>
      </w:r>
      <w:hyperlink r:id="rId120">
        <w:r w:rsidRPr="0073138B">
          <w:t>7.5 статьи 9</w:t>
        </w:r>
      </w:hyperlink>
      <w:r w:rsidRPr="0073138B">
        <w:t xml:space="preserve"> Федерального закона и в порядке, установленном Порядком </w:t>
      </w:r>
      <w:r w:rsidR="00785208">
        <w:t>Еврейской автономной</w:t>
      </w:r>
      <w:r w:rsidRPr="0073138B">
        <w:t xml:space="preserve"> области.</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VIII. Условия связанных договоров</w:t>
      </w:r>
    </w:p>
    <w:p w:rsidR="00B410CF" w:rsidRPr="0073138B" w:rsidRDefault="00B410CF">
      <w:pPr>
        <w:pStyle w:val="ConsPlusNormal"/>
        <w:ind w:firstLine="540"/>
        <w:jc w:val="both"/>
      </w:pPr>
    </w:p>
    <w:p w:rsidR="00B410CF" w:rsidRPr="0073138B" w:rsidRDefault="00B410CF">
      <w:pPr>
        <w:pStyle w:val="ConsPlusNormal"/>
        <w:ind w:firstLine="540"/>
        <w:jc w:val="both"/>
      </w:pPr>
      <w:bookmarkStart w:id="66" w:name="P793"/>
      <w:bookmarkEnd w:id="66"/>
      <w:r w:rsidRPr="0073138B">
        <w:t>8.1. Дополнительные соглашения, содержащие условия договоров, признанных в соответствии с Федеральным законом пунктами _______ Порядка связанными договорами, являются неотъемлемой частью соглашения.</w:t>
      </w:r>
    </w:p>
    <w:p w:rsidR="00B410CF" w:rsidRPr="0073138B" w:rsidRDefault="00B410CF">
      <w:pPr>
        <w:pStyle w:val="ConsPlusNormal"/>
        <w:spacing w:before="200"/>
        <w:ind w:firstLine="540"/>
        <w:jc w:val="both"/>
      </w:pPr>
      <w:r w:rsidRPr="0073138B">
        <w:t xml:space="preserve">8.2. Включение в настоящее соглашение об условиях, указанных в </w:t>
      </w:r>
      <w:hyperlink r:id="rId121">
        <w:r w:rsidRPr="0073138B">
          <w:t>пункте 5 части 8 статьи 10</w:t>
        </w:r>
      </w:hyperlink>
      <w:r w:rsidRPr="0073138B">
        <w:t xml:space="preserve"> Федерального закона, содержащихся в связанных договорах, которые заключены после заключения указанного соглашения, осуществляется с согласия публично-правового образования, которое обязуется возместить организации реальный ущерб в порядке, предусмотренном </w:t>
      </w:r>
      <w:hyperlink r:id="rId122">
        <w:r w:rsidRPr="0073138B">
          <w:t>статьей 12</w:t>
        </w:r>
      </w:hyperlink>
      <w:r w:rsidRPr="0073138B">
        <w:t xml:space="preserve"> и </w:t>
      </w:r>
      <w:hyperlink r:id="rId123">
        <w:r w:rsidRPr="0073138B">
          <w:t>частью 3 статьи 14</w:t>
        </w:r>
      </w:hyperlink>
      <w:r w:rsidRPr="0073138B">
        <w:t xml:space="preserve"> Федерального закона.</w:t>
      </w:r>
    </w:p>
    <w:p w:rsidR="00B410CF" w:rsidRPr="0073138B" w:rsidRDefault="00B410CF">
      <w:pPr>
        <w:pStyle w:val="ConsPlusNormal"/>
        <w:spacing w:before="200"/>
        <w:ind w:firstLine="540"/>
        <w:jc w:val="both"/>
      </w:pPr>
      <w:r w:rsidRPr="0073138B">
        <w:t xml:space="preserve">Дополнительные соглашения, указанные в </w:t>
      </w:r>
      <w:hyperlink w:anchor="P793">
        <w:r w:rsidRPr="0073138B">
          <w:t>пункте 8.1</w:t>
        </w:r>
      </w:hyperlink>
      <w:r w:rsidRPr="0073138B">
        <w:t xml:space="preserve"> соглашения, подписываются всеми сторонами после получения организацией согласия публично-правового образования в соответствии с абзацем первым настоящего пункта.</w:t>
      </w:r>
    </w:p>
    <w:p w:rsidR="00B410CF" w:rsidRPr="0073138B" w:rsidRDefault="00B410CF">
      <w:pPr>
        <w:pStyle w:val="ConsPlusNormal"/>
        <w:spacing w:before="200"/>
        <w:ind w:firstLine="540"/>
        <w:jc w:val="both"/>
      </w:pPr>
      <w:r w:rsidRPr="0073138B">
        <w:t xml:space="preserve">8.3. Организация, реализующая проект, вправе требовать возмещения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условий, указанных в </w:t>
      </w:r>
      <w:hyperlink r:id="rId124">
        <w:r w:rsidRPr="0073138B">
          <w:t>пунктах 1</w:t>
        </w:r>
      </w:hyperlink>
      <w:r w:rsidRPr="0073138B">
        <w:t xml:space="preserve"> и </w:t>
      </w:r>
      <w:hyperlink r:id="rId125">
        <w:r w:rsidRPr="0073138B">
          <w:t>2 части 3.1 статьи 12</w:t>
        </w:r>
      </w:hyperlink>
      <w:r w:rsidRPr="0073138B">
        <w:t xml:space="preserve"> Федерального закона.</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IX. Порядок представления информации</w:t>
      </w:r>
    </w:p>
    <w:p w:rsidR="00B410CF" w:rsidRPr="0073138B" w:rsidRDefault="00B410CF">
      <w:pPr>
        <w:pStyle w:val="ConsPlusNormal"/>
        <w:jc w:val="center"/>
      </w:pPr>
      <w:r w:rsidRPr="0073138B">
        <w:t>об исполнения условий соглашения о защите и поощрении</w:t>
      </w:r>
    </w:p>
    <w:p w:rsidR="00B410CF" w:rsidRPr="0073138B" w:rsidRDefault="00B410CF">
      <w:pPr>
        <w:pStyle w:val="ConsPlusNormal"/>
        <w:jc w:val="center"/>
      </w:pPr>
      <w:r w:rsidRPr="0073138B">
        <w:t xml:space="preserve">капиталовложений, стороной которых является </w:t>
      </w:r>
      <w:r w:rsidR="00785208">
        <w:t>Еврейская автономная</w:t>
      </w:r>
    </w:p>
    <w:p w:rsidR="00B410CF" w:rsidRPr="0073138B" w:rsidRDefault="00B410CF">
      <w:pPr>
        <w:pStyle w:val="ConsPlusNormal"/>
        <w:jc w:val="center"/>
      </w:pPr>
      <w:r w:rsidRPr="0073138B">
        <w:t>область и не является Российская Федерация, и условий</w:t>
      </w:r>
    </w:p>
    <w:p w:rsidR="00B410CF" w:rsidRPr="0073138B" w:rsidRDefault="00B410CF">
      <w:pPr>
        <w:pStyle w:val="ConsPlusNormal"/>
        <w:jc w:val="center"/>
      </w:pPr>
      <w:r w:rsidRPr="0073138B">
        <w:t>реализации инвестиционного проекта, в отношении которого</w:t>
      </w:r>
    </w:p>
    <w:p w:rsidR="00B410CF" w:rsidRPr="0073138B" w:rsidRDefault="00B410CF">
      <w:pPr>
        <w:pStyle w:val="ConsPlusNormal"/>
        <w:jc w:val="center"/>
      </w:pPr>
      <w:r w:rsidRPr="0073138B">
        <w:t>заключено такое соглашение, в том числе этапов реализации</w:t>
      </w:r>
    </w:p>
    <w:p w:rsidR="00B410CF" w:rsidRPr="0073138B" w:rsidRDefault="00B410CF">
      <w:pPr>
        <w:pStyle w:val="ConsPlusNormal"/>
        <w:jc w:val="center"/>
      </w:pPr>
      <w:r w:rsidRPr="0073138B">
        <w:t>инвестиционного проекта</w:t>
      </w:r>
    </w:p>
    <w:p w:rsidR="00B410CF" w:rsidRPr="0073138B" w:rsidRDefault="00B410CF">
      <w:pPr>
        <w:pStyle w:val="ConsPlusNormal"/>
        <w:ind w:firstLine="540"/>
        <w:jc w:val="both"/>
      </w:pPr>
    </w:p>
    <w:p w:rsidR="00B410CF" w:rsidRPr="0073138B" w:rsidRDefault="00B410CF">
      <w:pPr>
        <w:pStyle w:val="ConsPlusNonformat"/>
        <w:jc w:val="both"/>
      </w:pPr>
      <w:bookmarkStart w:id="67" w:name="P806"/>
      <w:bookmarkEnd w:id="67"/>
      <w:r w:rsidRPr="0073138B">
        <w:t xml:space="preserve">    9.1.   Организация   </w:t>
      </w:r>
      <w:proofErr w:type="gramStart"/>
      <w:r w:rsidRPr="0073138B">
        <w:t>представляет  в</w:t>
      </w:r>
      <w:proofErr w:type="gramEnd"/>
      <w:r w:rsidRPr="0073138B">
        <w:t xml:space="preserve">  уполномоченный  орган  </w:t>
      </w:r>
      <w:r w:rsidR="00785208">
        <w:t xml:space="preserve">Еврейской автономной </w:t>
      </w:r>
      <w:r w:rsidRPr="0073138B">
        <w:t>области,  в  орган  местного   самоуправления  (в случае если муниципальное</w:t>
      </w:r>
      <w:r w:rsidR="00785208">
        <w:t xml:space="preserve"> </w:t>
      </w:r>
      <w:r w:rsidRPr="0073138B">
        <w:t>образование    является    стороной    соглашения)    в    соответствии</w:t>
      </w:r>
    </w:p>
    <w:p w:rsidR="00B410CF" w:rsidRPr="0073138B" w:rsidRDefault="00B410CF">
      <w:pPr>
        <w:pStyle w:val="ConsPlusNonformat"/>
        <w:jc w:val="both"/>
      </w:pPr>
      <w:r w:rsidRPr="0073138B">
        <w:t>с ________________________________________________________________________,</w:t>
      </w:r>
    </w:p>
    <w:p w:rsidR="00B410CF" w:rsidRPr="0073138B" w:rsidRDefault="00B410CF">
      <w:pPr>
        <w:pStyle w:val="ConsPlusNonformat"/>
        <w:jc w:val="both"/>
      </w:pPr>
      <w:r w:rsidRPr="0073138B">
        <w:t xml:space="preserve">          (указывается (указываются) акт (акты) органа (органов)</w:t>
      </w:r>
    </w:p>
    <w:p w:rsidR="00B410CF" w:rsidRPr="0073138B" w:rsidRDefault="00B410CF">
      <w:pPr>
        <w:pStyle w:val="ConsPlusNonformat"/>
        <w:jc w:val="both"/>
      </w:pPr>
      <w:r w:rsidRPr="0073138B">
        <w:t xml:space="preserve">     государственной власти субъекта (субъектов) Российской Федерации,</w:t>
      </w:r>
    </w:p>
    <w:p w:rsidR="00B410CF" w:rsidRPr="0073138B" w:rsidRDefault="00B410CF">
      <w:pPr>
        <w:pStyle w:val="ConsPlusNonformat"/>
        <w:jc w:val="both"/>
      </w:pPr>
      <w:r w:rsidRPr="0073138B">
        <w:t xml:space="preserve">           принятые в соответствии с </w:t>
      </w:r>
      <w:hyperlink r:id="rId126">
        <w:r w:rsidRPr="0073138B">
          <w:t>пунктом 2 части 7 статьи 4</w:t>
        </w:r>
      </w:hyperlink>
    </w:p>
    <w:p w:rsidR="00B410CF" w:rsidRPr="0073138B" w:rsidRDefault="00B410CF">
      <w:pPr>
        <w:pStyle w:val="ConsPlusNonformat"/>
        <w:jc w:val="both"/>
      </w:pPr>
      <w:r w:rsidRPr="0073138B">
        <w:t xml:space="preserve">                         Федерального закона) </w:t>
      </w:r>
      <w:hyperlink w:anchor="P817">
        <w:r w:rsidRPr="0073138B">
          <w:t>&lt;14&gt;</w:t>
        </w:r>
      </w:hyperlink>
    </w:p>
    <w:p w:rsidR="00B410CF" w:rsidRPr="0073138B" w:rsidRDefault="00B410CF">
      <w:pPr>
        <w:pStyle w:val="ConsPlusNonformat"/>
        <w:jc w:val="both"/>
      </w:pPr>
      <w:proofErr w:type="gramStart"/>
      <w:r w:rsidRPr="0073138B">
        <w:t>данные,  необходимые</w:t>
      </w:r>
      <w:proofErr w:type="gramEnd"/>
      <w:r w:rsidRPr="0073138B">
        <w:t xml:space="preserve">  для  осуществления мониторинга (далее - информация об</w:t>
      </w:r>
    </w:p>
    <w:p w:rsidR="00B410CF" w:rsidRPr="0073138B" w:rsidRDefault="00B410CF">
      <w:pPr>
        <w:pStyle w:val="ConsPlusNonformat"/>
        <w:jc w:val="both"/>
      </w:pPr>
      <w:r w:rsidRPr="0073138B">
        <w:t>исполнении соглашения).</w:t>
      </w: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68" w:name="P817"/>
      <w:bookmarkEnd w:id="68"/>
      <w:r w:rsidRPr="0073138B">
        <w:t>&lt;14&gt; Указание на Порядок субъекта Российской Федерации о мониторинге включаются в текст соглашения, если Российская Федерация не является стороной такого соглашения.</w:t>
      </w:r>
    </w:p>
    <w:p w:rsidR="00B410CF" w:rsidRPr="0073138B" w:rsidRDefault="00B410CF">
      <w:pPr>
        <w:pStyle w:val="ConsPlusNormal"/>
        <w:ind w:firstLine="540"/>
        <w:jc w:val="both"/>
      </w:pPr>
    </w:p>
    <w:p w:rsidR="00B410CF" w:rsidRPr="0073138B" w:rsidRDefault="00B410CF">
      <w:pPr>
        <w:pStyle w:val="ConsPlusNormal"/>
        <w:ind w:firstLine="540"/>
        <w:jc w:val="both"/>
      </w:pPr>
      <w:bookmarkStart w:id="69" w:name="P819"/>
      <w:bookmarkEnd w:id="69"/>
      <w:r w:rsidRPr="0073138B">
        <w:t xml:space="preserve">9.2. </w:t>
      </w:r>
      <w:r w:rsidR="00785208">
        <w:t>Еврейская автономная</w:t>
      </w:r>
      <w:r w:rsidRPr="0073138B">
        <w:t xml:space="preserve"> область, муниципальное образование (если оно является стороной соглашения), вправе направлять организации запросы о предоставлении информации об исполнении условий соглашения, включая информацию о реализации этапа (этапов) проекта, в том числе для осуществления мониторинга, предусмотренного </w:t>
      </w:r>
      <w:hyperlink r:id="rId127">
        <w:r w:rsidRPr="0073138B">
          <w:t>частью 16 статьи 10</w:t>
        </w:r>
      </w:hyperlink>
      <w:r w:rsidRPr="0073138B">
        <w:t xml:space="preserve"> Федерального закона, но не чаще одного раза в квартал.</w:t>
      </w:r>
    </w:p>
    <w:p w:rsidR="00B410CF" w:rsidRPr="0073138B" w:rsidRDefault="00B410CF">
      <w:pPr>
        <w:pStyle w:val="ConsPlusNormal"/>
        <w:spacing w:before="200"/>
        <w:ind w:firstLine="540"/>
        <w:jc w:val="both"/>
      </w:pPr>
      <w:bookmarkStart w:id="70" w:name="P820"/>
      <w:bookmarkEnd w:id="70"/>
      <w:r w:rsidRPr="0073138B">
        <w:t xml:space="preserve">9.3. </w:t>
      </w:r>
      <w:r w:rsidR="00785208">
        <w:t>Еврейская автономная</w:t>
      </w:r>
      <w:r w:rsidRPr="0073138B">
        <w:t xml:space="preserve"> область и муниципальное образование (если оно является стороной соглашения), обязаны осуществлять проверку обстоятельств, указывающих на наличие оснований для расторжения соглашения. В связи с этим </w:t>
      </w:r>
      <w:r w:rsidR="00785208">
        <w:t>Еврейская автономная</w:t>
      </w:r>
      <w:r w:rsidRPr="0073138B">
        <w:t xml:space="preserve"> область и муниципальное образование (если оно является стороной соглашения) вправе направлять в адрес организации запросы о предоставлении информации, в том числе о любых фактах, обстоятельствах и условиях, связанных с соглашением и реализацией проекта.</w:t>
      </w:r>
    </w:p>
    <w:p w:rsidR="00B410CF" w:rsidRPr="0073138B" w:rsidRDefault="00B410CF">
      <w:pPr>
        <w:pStyle w:val="ConsPlusNormal"/>
        <w:spacing w:before="200"/>
        <w:ind w:firstLine="540"/>
        <w:jc w:val="both"/>
      </w:pPr>
      <w:r w:rsidRPr="0073138B">
        <w:t xml:space="preserve">9.4. Организация обязуется направлять ответ на запросы, предусмотренные </w:t>
      </w:r>
      <w:hyperlink w:anchor="P819">
        <w:r w:rsidRPr="0073138B">
          <w:t>пунктами 9.2</w:t>
        </w:r>
      </w:hyperlink>
      <w:r w:rsidRPr="0073138B">
        <w:t xml:space="preserve"> и </w:t>
      </w:r>
      <w:hyperlink w:anchor="P820">
        <w:r w:rsidRPr="0073138B">
          <w:t>9.3</w:t>
        </w:r>
      </w:hyperlink>
      <w:r w:rsidRPr="0073138B">
        <w:t xml:space="preserve"> соглашения, не позднее 30 дней с даты получения такого запроса.</w:t>
      </w:r>
    </w:p>
    <w:p w:rsidR="00B410CF" w:rsidRPr="0073138B" w:rsidRDefault="00B410CF">
      <w:pPr>
        <w:pStyle w:val="ConsPlusNormal"/>
        <w:ind w:firstLine="540"/>
        <w:jc w:val="both"/>
      </w:pPr>
    </w:p>
    <w:p w:rsidR="00B410CF" w:rsidRPr="0073138B" w:rsidRDefault="00B410CF">
      <w:pPr>
        <w:pStyle w:val="ConsPlusNormal"/>
        <w:jc w:val="center"/>
        <w:outlineLvl w:val="2"/>
      </w:pPr>
      <w:bookmarkStart w:id="71" w:name="P823"/>
      <w:bookmarkEnd w:id="71"/>
      <w:r w:rsidRPr="0073138B">
        <w:t>X. Разрешение споров</w:t>
      </w:r>
    </w:p>
    <w:p w:rsidR="00B410CF" w:rsidRPr="0073138B" w:rsidRDefault="00B410CF">
      <w:pPr>
        <w:pStyle w:val="ConsPlusNormal"/>
        <w:ind w:firstLine="540"/>
        <w:jc w:val="both"/>
      </w:pPr>
    </w:p>
    <w:p w:rsidR="00B410CF" w:rsidRPr="0073138B" w:rsidRDefault="00B410CF">
      <w:pPr>
        <w:pStyle w:val="ConsPlusNormal"/>
        <w:ind w:firstLine="540"/>
        <w:jc w:val="both"/>
      </w:pPr>
      <w:bookmarkStart w:id="72" w:name="P825"/>
      <w:bookmarkEnd w:id="72"/>
      <w:r w:rsidRPr="0073138B">
        <w:t>10.1. Стороны должны стремиться урегулировать возникающие между ними споры из соглашения или в связи с ним путем переговоров.</w:t>
      </w:r>
    </w:p>
    <w:p w:rsidR="00B410CF" w:rsidRPr="0073138B" w:rsidRDefault="00B410CF">
      <w:pPr>
        <w:pStyle w:val="ConsPlusNormal"/>
        <w:spacing w:before="200"/>
        <w:ind w:firstLine="540"/>
        <w:jc w:val="both"/>
      </w:pPr>
      <w:bookmarkStart w:id="73" w:name="P826"/>
      <w:bookmarkEnd w:id="73"/>
      <w:r w:rsidRPr="0073138B">
        <w:t>10.2.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уведомление о споре.</w:t>
      </w:r>
    </w:p>
    <w:p w:rsidR="00B410CF" w:rsidRPr="0073138B" w:rsidRDefault="00B410CF">
      <w:pPr>
        <w:pStyle w:val="ConsPlusNormal"/>
        <w:spacing w:before="200"/>
        <w:ind w:firstLine="540"/>
        <w:jc w:val="both"/>
      </w:pPr>
      <w:r w:rsidRPr="0073138B">
        <w:t>10.3. В уведомлении о споре должны быть указаны:</w:t>
      </w:r>
    </w:p>
    <w:p w:rsidR="00B410CF" w:rsidRPr="0073138B" w:rsidRDefault="00B410CF">
      <w:pPr>
        <w:pStyle w:val="ConsPlusNormal"/>
        <w:spacing w:before="200"/>
        <w:ind w:firstLine="540"/>
        <w:jc w:val="both"/>
      </w:pPr>
      <w:r w:rsidRPr="0073138B">
        <w:t>предложение об урегулировании спора путем переговоров;</w:t>
      </w:r>
    </w:p>
    <w:p w:rsidR="00B410CF" w:rsidRPr="0073138B" w:rsidRDefault="00B410CF">
      <w:pPr>
        <w:pStyle w:val="ConsPlusNormal"/>
        <w:spacing w:before="200"/>
        <w:ind w:firstLine="540"/>
        <w:jc w:val="both"/>
      </w:pPr>
      <w:r w:rsidRPr="0073138B">
        <w:t>положения соглашения, федеральных законов и иных нормативных правовых актов, на нарушение которых ссылается сторона (стороны) спора;</w:t>
      </w:r>
    </w:p>
    <w:p w:rsidR="00B410CF" w:rsidRPr="0073138B" w:rsidRDefault="00B410CF">
      <w:pPr>
        <w:pStyle w:val="ConsPlusNormal"/>
        <w:spacing w:before="200"/>
        <w:ind w:firstLine="540"/>
        <w:jc w:val="both"/>
      </w:pPr>
      <w:r w:rsidRPr="0073138B">
        <w:t>обстоятельства, являющиеся причиной возникновения спора;</w:t>
      </w:r>
    </w:p>
    <w:p w:rsidR="00B410CF" w:rsidRPr="0073138B" w:rsidRDefault="00B410CF">
      <w:pPr>
        <w:pStyle w:val="ConsPlusNormal"/>
        <w:spacing w:before="200"/>
        <w:ind w:firstLine="540"/>
        <w:jc w:val="both"/>
      </w:pPr>
      <w:r w:rsidRPr="0073138B">
        <w:t>краткое описание доводов в поддержку позиции стороны (сторон), направившей уведомление о споре;</w:t>
      </w:r>
    </w:p>
    <w:p w:rsidR="00B410CF" w:rsidRPr="0073138B" w:rsidRDefault="00B410CF">
      <w:pPr>
        <w:pStyle w:val="ConsPlusNormal"/>
        <w:spacing w:before="200"/>
        <w:ind w:firstLine="540"/>
        <w:jc w:val="both"/>
      </w:pPr>
      <w:r w:rsidRPr="0073138B">
        <w:t>доказательства и иные сведения, которые сторона (стороны) считает необходимым предоставить для подтверждения своих доводов;</w:t>
      </w:r>
    </w:p>
    <w:p w:rsidR="00B410CF" w:rsidRPr="0073138B" w:rsidRDefault="00B410CF">
      <w:pPr>
        <w:pStyle w:val="ConsPlusNormal"/>
        <w:spacing w:before="200"/>
        <w:ind w:firstLine="540"/>
        <w:jc w:val="both"/>
      </w:pPr>
      <w:r w:rsidRPr="0073138B">
        <w:t>предложения стороны (сторон) по возможному урегулированию спора.</w:t>
      </w:r>
    </w:p>
    <w:p w:rsidR="00B410CF" w:rsidRPr="0073138B" w:rsidRDefault="00B410CF">
      <w:pPr>
        <w:pStyle w:val="ConsPlusNormal"/>
        <w:spacing w:before="200"/>
        <w:ind w:firstLine="540"/>
        <w:jc w:val="both"/>
      </w:pPr>
      <w:bookmarkStart w:id="74" w:name="P834"/>
      <w:bookmarkEnd w:id="74"/>
      <w:r w:rsidRPr="0073138B">
        <w:t>10.4. Стороны обязаны предпринять усилия по урегулированию спора в течение трех месяцев со дня направления уведомления о споре.</w:t>
      </w:r>
    </w:p>
    <w:p w:rsidR="00B410CF" w:rsidRPr="0073138B" w:rsidRDefault="00B410CF">
      <w:pPr>
        <w:pStyle w:val="ConsPlusNormal"/>
        <w:spacing w:before="200"/>
        <w:ind w:firstLine="540"/>
        <w:jc w:val="both"/>
      </w:pPr>
      <w:bookmarkStart w:id="75" w:name="P835"/>
      <w:bookmarkEnd w:id="75"/>
      <w:r w:rsidRPr="0073138B">
        <w:t xml:space="preserve">10.5. В случае если спор не разрешен в порядке, предусмотренном </w:t>
      </w:r>
      <w:hyperlink w:anchor="P825">
        <w:r w:rsidRPr="0073138B">
          <w:t>пунктами 10.1</w:t>
        </w:r>
      </w:hyperlink>
      <w:r w:rsidRPr="0073138B">
        <w:t xml:space="preserve"> - </w:t>
      </w:r>
      <w:hyperlink w:anchor="P834">
        <w:r w:rsidRPr="0073138B">
          <w:t>10.4</w:t>
        </w:r>
      </w:hyperlink>
      <w:r w:rsidRPr="0073138B">
        <w:t xml:space="preserve"> соглашения, такой спор может разрешаться на территории Российской Федерации </w:t>
      </w:r>
      <w:hyperlink w:anchor="P837">
        <w:r w:rsidRPr="0073138B">
          <w:t>&lt;15&gt;</w:t>
        </w:r>
      </w:hyperlink>
      <w:r w:rsidRPr="0073138B">
        <w:t>.</w:t>
      </w:r>
    </w:p>
    <w:p w:rsidR="00B410CF" w:rsidRPr="0073138B" w:rsidRDefault="00B410CF">
      <w:pPr>
        <w:pStyle w:val="ConsPlusNormal"/>
        <w:spacing w:before="200"/>
        <w:ind w:firstLine="540"/>
        <w:jc w:val="both"/>
      </w:pPr>
      <w:r w:rsidRPr="0073138B">
        <w:t>--------------------------------</w:t>
      </w:r>
    </w:p>
    <w:p w:rsidR="00B410CF" w:rsidRPr="0073138B" w:rsidRDefault="00B410CF">
      <w:pPr>
        <w:pStyle w:val="ConsPlusNormal"/>
        <w:spacing w:before="200"/>
        <w:ind w:firstLine="540"/>
        <w:jc w:val="both"/>
      </w:pPr>
      <w:bookmarkStart w:id="76" w:name="P837"/>
      <w:bookmarkEnd w:id="76"/>
      <w:r w:rsidRPr="0073138B">
        <w:t>&lt;15&gt; В соглашении указывается либо вариант 1, либо вариант 2.</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Вариант 1:</w:t>
      </w:r>
    </w:p>
    <w:p w:rsidR="00B410CF" w:rsidRPr="0073138B" w:rsidRDefault="00B410CF">
      <w:pPr>
        <w:pStyle w:val="ConsPlusNormal"/>
        <w:spacing w:before="200"/>
        <w:ind w:firstLine="540"/>
        <w:jc w:val="both"/>
      </w:pPr>
      <w:r w:rsidRPr="0073138B">
        <w:t>компетентным судом Российской Федерации в порядке, установленном законодательством Российской Федерации.</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Вариант 2:</w:t>
      </w:r>
    </w:p>
    <w:p w:rsidR="00B410CF" w:rsidRPr="0073138B" w:rsidRDefault="00B410CF">
      <w:pPr>
        <w:pStyle w:val="ConsPlusNonformat"/>
        <w:spacing w:before="200"/>
        <w:jc w:val="both"/>
      </w:pPr>
      <w:r w:rsidRPr="0073138B">
        <w:t>по выбору истца либо компетентным судом Российской Федерации в порядке,</w:t>
      </w:r>
    </w:p>
    <w:p w:rsidR="00B410CF" w:rsidRPr="0073138B" w:rsidRDefault="00B410CF">
      <w:pPr>
        <w:pStyle w:val="ConsPlusNonformat"/>
        <w:jc w:val="both"/>
      </w:pPr>
      <w:r w:rsidRPr="0073138B">
        <w:t>установленном законодательством Российской Федерации, либо третейским судом</w:t>
      </w:r>
    </w:p>
    <w:p w:rsidR="00B410CF" w:rsidRPr="0073138B" w:rsidRDefault="00B410CF">
      <w:pPr>
        <w:pStyle w:val="ConsPlusNonformat"/>
        <w:jc w:val="both"/>
      </w:pPr>
      <w:proofErr w:type="gramStart"/>
      <w:r w:rsidRPr="0073138B">
        <w:t>по  правилам</w:t>
      </w:r>
      <w:proofErr w:type="gramEnd"/>
      <w:r w:rsidRPr="0073138B">
        <w:t xml:space="preserve">  постоянно  действующего  арбитражного  учреждения,  а  именно</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 xml:space="preserve"> (указывается третейский суд на территории Российской Федерации, в котором</w:t>
      </w:r>
    </w:p>
    <w:p w:rsidR="00B410CF" w:rsidRPr="0073138B" w:rsidRDefault="00B410CF">
      <w:pPr>
        <w:pStyle w:val="ConsPlusNonformat"/>
        <w:jc w:val="both"/>
      </w:pPr>
      <w:r w:rsidRPr="0073138B">
        <w:t xml:space="preserve">  стороны намереваются разрешать споры из соглашения, с учетом требований</w:t>
      </w:r>
    </w:p>
    <w:p w:rsidR="00B410CF" w:rsidRPr="0073138B" w:rsidRDefault="00B410CF">
      <w:pPr>
        <w:pStyle w:val="ConsPlusNonformat"/>
        <w:jc w:val="both"/>
      </w:pPr>
      <w:r w:rsidRPr="0073138B">
        <w:t xml:space="preserve">    </w:t>
      </w:r>
      <w:hyperlink r:id="rId128">
        <w:r w:rsidRPr="0073138B">
          <w:t>частей 6</w:t>
        </w:r>
      </w:hyperlink>
      <w:r w:rsidRPr="0073138B">
        <w:t xml:space="preserve"> и </w:t>
      </w:r>
      <w:hyperlink r:id="rId129">
        <w:r w:rsidRPr="0073138B">
          <w:t>7 статьи 13</w:t>
        </w:r>
      </w:hyperlink>
      <w:r w:rsidRPr="0073138B">
        <w:t xml:space="preserve"> Федерального закона; формулировка настоящей</w:t>
      </w:r>
    </w:p>
    <w:p w:rsidR="00B410CF" w:rsidRPr="0073138B" w:rsidRDefault="00B410CF">
      <w:pPr>
        <w:pStyle w:val="ConsPlusNonformat"/>
        <w:jc w:val="both"/>
      </w:pPr>
      <w:r w:rsidRPr="0073138B">
        <w:t xml:space="preserve">      арбитражной оговорки может быть изменена с учетом рекомендаций</w:t>
      </w:r>
    </w:p>
    <w:p w:rsidR="00B410CF" w:rsidRPr="0073138B" w:rsidRDefault="00B410CF">
      <w:pPr>
        <w:pStyle w:val="ConsPlusNonformat"/>
        <w:jc w:val="both"/>
      </w:pPr>
      <w:r w:rsidRPr="0073138B">
        <w:t xml:space="preserve">                    соответствующего третейского суда)</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XI. Ответственность сторон</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 xml:space="preserve">11.1. В случае если на реализацию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проекта, и (или) предоставлены государственные гарантии, организация обязуется возместить убытки, если </w:t>
      </w:r>
      <w:r w:rsidR="00785208">
        <w:t>Еврейская автономная</w:t>
      </w:r>
      <w:r w:rsidRPr="0073138B">
        <w:t xml:space="preserve"> область, и (или) муниципальное образование (если оно является стороной соглашения) потребовали расторжения соглашения по основаниям, установленным </w:t>
      </w:r>
      <w:hyperlink r:id="rId130">
        <w:r w:rsidRPr="0073138B">
          <w:t>частями 13</w:t>
        </w:r>
      </w:hyperlink>
      <w:r w:rsidRPr="0073138B">
        <w:t xml:space="preserve"> и </w:t>
      </w:r>
      <w:hyperlink r:id="rId131">
        <w:r w:rsidRPr="0073138B">
          <w:t>14 статьи 11</w:t>
        </w:r>
      </w:hyperlink>
      <w:r w:rsidRPr="0073138B">
        <w:t xml:space="preserve"> Федерального закона.</w:t>
      </w:r>
    </w:p>
    <w:p w:rsidR="00B410CF" w:rsidRPr="0073138B" w:rsidRDefault="00B410CF">
      <w:pPr>
        <w:pStyle w:val="ConsPlusNormal"/>
        <w:spacing w:before="200"/>
        <w:ind w:firstLine="540"/>
        <w:jc w:val="both"/>
      </w:pPr>
      <w:bookmarkStart w:id="77" w:name="P856"/>
      <w:bookmarkEnd w:id="77"/>
      <w:r w:rsidRPr="0073138B">
        <w:lastRenderedPageBreak/>
        <w:t xml:space="preserve">11.2. Организация вправе требовать возмещения причиненного ей реального ущерба в случае применения в отношении ее актов (решений), указанных в </w:t>
      </w:r>
      <w:hyperlink w:anchor="P742">
        <w:r w:rsidRPr="0073138B">
          <w:t>пунктах 4.1</w:t>
        </w:r>
      </w:hyperlink>
      <w:r w:rsidRPr="0073138B">
        <w:t xml:space="preserve"> и </w:t>
      </w:r>
      <w:hyperlink w:anchor="P762">
        <w:r w:rsidRPr="0073138B">
          <w:t>5.1</w:t>
        </w:r>
      </w:hyperlink>
      <w:r w:rsidRPr="0073138B">
        <w:t xml:space="preserve"> соглашения, дополнительном соглашении, предусмотренном </w:t>
      </w:r>
      <w:hyperlink w:anchor="P766">
        <w:r w:rsidRPr="0073138B">
          <w:t>пунктом 6.1</w:t>
        </w:r>
      </w:hyperlink>
      <w:r w:rsidRPr="0073138B">
        <w:t xml:space="preserve"> соглашения (если заключено соответствующее дополнительное соглашение), а также в случае нарушения </w:t>
      </w:r>
      <w:r w:rsidR="00785208">
        <w:t>Еврейской автономной</w:t>
      </w:r>
      <w:r w:rsidR="00785208" w:rsidRPr="0073138B">
        <w:t xml:space="preserve"> </w:t>
      </w:r>
      <w:r w:rsidRPr="0073138B">
        <w:t>областью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B410CF" w:rsidRPr="0073138B" w:rsidRDefault="00B410CF">
      <w:pPr>
        <w:pStyle w:val="ConsPlusNormal"/>
        <w:spacing w:before="200"/>
        <w:ind w:firstLine="540"/>
        <w:jc w:val="both"/>
      </w:pPr>
      <w:r w:rsidRPr="0073138B">
        <w:t>организация осуществила капиталовложения в размере, установленном соглашением, в предусмотренные соглашением сроки;</w:t>
      </w:r>
    </w:p>
    <w:p w:rsidR="00B410CF" w:rsidRPr="0073138B" w:rsidRDefault="00B410CF">
      <w:pPr>
        <w:pStyle w:val="ConsPlusNormal"/>
        <w:spacing w:before="200"/>
        <w:ind w:firstLine="540"/>
        <w:jc w:val="both"/>
      </w:pPr>
      <w:r w:rsidRPr="0073138B">
        <w:t>все имущественные права, возникшие в рамках реализации проекта и подлежащие государственной регистрации в соответствии с соглашением, зарегистрированы в порядке, предусмотренном законодательством Российской Федерации, в применимых случаях осуществлена государственная регистрация РИД,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p w:rsidR="00B410CF" w:rsidRPr="0073138B" w:rsidRDefault="00B410CF">
      <w:pPr>
        <w:pStyle w:val="ConsPlusNormal"/>
        <w:spacing w:before="200"/>
        <w:ind w:firstLine="540"/>
        <w:jc w:val="both"/>
      </w:pPr>
      <w:bookmarkStart w:id="78" w:name="P859"/>
      <w:bookmarkEnd w:id="78"/>
      <w:r w:rsidRPr="0073138B">
        <w:t>организация в течение одного года со дня предполагаемого нарушения ее прав и законных интересов направила уведомление Российской Федерации, и (или) субъекту Российской Федерации, и (или) муниципальному образованию (если оно является стороной соглашения),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Федерального закона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настоящим пунктом, с приложением подтверждающих документов по каждому из указанных обстоятельств, на которые ссылается организация;</w:t>
      </w:r>
    </w:p>
    <w:p w:rsidR="00B410CF" w:rsidRPr="0073138B" w:rsidRDefault="00B410CF">
      <w:pPr>
        <w:pStyle w:val="ConsPlusNormal"/>
        <w:spacing w:before="200"/>
        <w:ind w:firstLine="540"/>
        <w:jc w:val="both"/>
      </w:pPr>
      <w:r w:rsidRPr="0073138B">
        <w:t xml:space="preserve">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132">
        <w:r w:rsidRPr="0073138B">
          <w:t>частью 8 статьи 12</w:t>
        </w:r>
      </w:hyperlink>
      <w:r w:rsidRPr="0073138B">
        <w:t xml:space="preserve"> Федерального закона.</w:t>
      </w:r>
    </w:p>
    <w:p w:rsidR="00B410CF" w:rsidRPr="0073138B" w:rsidRDefault="00B410CF">
      <w:pPr>
        <w:pStyle w:val="ConsPlusNormal"/>
        <w:spacing w:before="200"/>
        <w:ind w:firstLine="540"/>
        <w:jc w:val="both"/>
      </w:pPr>
      <w:r w:rsidRPr="0073138B">
        <w:t xml:space="preserve">11.3. </w:t>
      </w:r>
      <w:r w:rsidR="00785208">
        <w:t>Еврейская автономная</w:t>
      </w:r>
      <w:r w:rsidRPr="0073138B">
        <w:t xml:space="preserve"> область и (или) муниципальное образование (если оно является стороной соглашения) в течение 30 дней со дня получения уведомления, указанного в </w:t>
      </w:r>
      <w:hyperlink w:anchor="P859">
        <w:r w:rsidRPr="0073138B">
          <w:t>абзаце четвертом пункта 11.2</w:t>
        </w:r>
      </w:hyperlink>
      <w:r w:rsidRPr="0073138B">
        <w:t xml:space="preserve">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в соответствии с требованиями Федерального закона или уведомление о споре в порядке, предусмотренном </w:t>
      </w:r>
      <w:hyperlink w:anchor="P826">
        <w:r w:rsidRPr="0073138B">
          <w:t>пунктами 10.2</w:t>
        </w:r>
      </w:hyperlink>
      <w:r w:rsidRPr="0073138B">
        <w:t xml:space="preserve"> - </w:t>
      </w:r>
      <w:hyperlink w:anchor="P834">
        <w:r w:rsidRPr="0073138B">
          <w:t>10.4</w:t>
        </w:r>
      </w:hyperlink>
      <w:r w:rsidRPr="0073138B">
        <w:t xml:space="preserve"> соглашения.</w:t>
      </w:r>
    </w:p>
    <w:p w:rsidR="00B410CF" w:rsidRPr="0073138B" w:rsidRDefault="00B410CF">
      <w:pPr>
        <w:pStyle w:val="ConsPlusNormal"/>
        <w:spacing w:before="200"/>
        <w:ind w:firstLine="540"/>
        <w:jc w:val="both"/>
      </w:pPr>
      <w:r w:rsidRPr="0073138B">
        <w:t xml:space="preserve">11.4. </w:t>
      </w:r>
      <w:r w:rsidR="00785208">
        <w:t>Еврейская автономная</w:t>
      </w:r>
      <w:r w:rsidR="00785208" w:rsidRPr="0073138B">
        <w:t xml:space="preserve"> </w:t>
      </w:r>
      <w:r w:rsidRPr="0073138B">
        <w:t xml:space="preserve">область и (или) муниципальное образование (если оно является стороной соглашения) принимают решение о возмещении причиненного организации реального ущерба в течение трех месяцев с момента сообщения организацией о выполнении условий, указанных в </w:t>
      </w:r>
      <w:hyperlink w:anchor="P856">
        <w:r w:rsidRPr="0073138B">
          <w:t>пункте 11.2</w:t>
        </w:r>
      </w:hyperlink>
      <w:r w:rsidRPr="0073138B">
        <w:t xml:space="preserve"> соглашения, и в соответствии с </w:t>
      </w:r>
      <w:hyperlink r:id="rId133">
        <w:r w:rsidRPr="0073138B">
          <w:t>частью 3 статьи 12</w:t>
        </w:r>
      </w:hyperlink>
      <w:r w:rsidRPr="0073138B">
        <w:t xml:space="preserve"> Федерального закона, или не позднее 6 месяца с момента последнего сообщения организацией о нарушении ее прав и законных интересов в соответствии с </w:t>
      </w:r>
      <w:hyperlink w:anchor="P859">
        <w:r w:rsidRPr="0073138B">
          <w:t>абзацем четыре пункта 11.2</w:t>
        </w:r>
      </w:hyperlink>
      <w:r w:rsidRPr="0073138B">
        <w:t xml:space="preserve"> соглашения и </w:t>
      </w:r>
      <w:hyperlink r:id="rId134">
        <w:r w:rsidRPr="0073138B">
          <w:t>пунктом 3 части 3 статьи 12</w:t>
        </w:r>
      </w:hyperlink>
      <w:r w:rsidRPr="0073138B">
        <w:t xml:space="preserve"> Федерального закона.</w:t>
      </w:r>
    </w:p>
    <w:p w:rsidR="00B410CF" w:rsidRPr="0073138B" w:rsidRDefault="00B410CF">
      <w:pPr>
        <w:pStyle w:val="ConsPlusNormal"/>
        <w:spacing w:before="200"/>
        <w:ind w:firstLine="540"/>
        <w:jc w:val="both"/>
      </w:pPr>
      <w:r w:rsidRPr="0073138B">
        <w:t xml:space="preserve">11.5. </w:t>
      </w:r>
      <w:r w:rsidR="00785208">
        <w:t>Еврейская автономная</w:t>
      </w:r>
      <w:r w:rsidRPr="0073138B">
        <w:t xml:space="preserve"> область и муниципальное образование (если оно является стороной соглашения)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w:t>
      </w:r>
      <w:hyperlink w:anchor="P742">
        <w:r w:rsidRPr="0073138B">
          <w:t>пунктами 4.1</w:t>
        </w:r>
      </w:hyperlink>
      <w:r w:rsidRPr="0073138B">
        <w:t xml:space="preserve"> - </w:t>
      </w:r>
      <w:hyperlink w:anchor="P751">
        <w:r w:rsidRPr="0073138B">
          <w:t>4.2</w:t>
        </w:r>
      </w:hyperlink>
      <w:r w:rsidRPr="0073138B">
        <w:t xml:space="preserve"> и </w:t>
      </w:r>
      <w:hyperlink w:anchor="P762">
        <w:r w:rsidRPr="0073138B">
          <w:t>5.1</w:t>
        </w:r>
      </w:hyperlink>
      <w:r w:rsidRPr="0073138B">
        <w:t xml:space="preserve"> - 5.2 соглашения, дополнительными соглашениями, указанными в </w:t>
      </w:r>
      <w:hyperlink w:anchor="P762">
        <w:r w:rsidRPr="0073138B">
          <w:t>пунктах 5.1</w:t>
        </w:r>
      </w:hyperlink>
      <w:r w:rsidRPr="0073138B">
        <w:t xml:space="preserve"> и </w:t>
      </w:r>
      <w:hyperlink w:anchor="P793">
        <w:r w:rsidRPr="0073138B">
          <w:t>8.1</w:t>
        </w:r>
      </w:hyperlink>
      <w:r w:rsidRPr="0073138B">
        <w:t xml:space="preserve"> соглашения, а также предусмотренных иными дополнительными соглашениями к соглашению.</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XII. Изменение условий соглашения</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 xml:space="preserve">12.1. Изменение условий соглашения не допускается, за исключением случаев, предусмотренных </w:t>
      </w:r>
      <w:hyperlink r:id="rId135">
        <w:r w:rsidRPr="0073138B">
          <w:t>частью 6 статьи 11</w:t>
        </w:r>
      </w:hyperlink>
      <w:r w:rsidRPr="0073138B">
        <w:t xml:space="preserve"> Федерального закона.</w:t>
      </w:r>
    </w:p>
    <w:p w:rsidR="00B410CF" w:rsidRPr="0073138B" w:rsidRDefault="00B410CF">
      <w:pPr>
        <w:pStyle w:val="ConsPlusNormal"/>
        <w:spacing w:before="200"/>
        <w:ind w:firstLine="540"/>
        <w:jc w:val="both"/>
      </w:pPr>
      <w:bookmarkStart w:id="79" w:name="P868"/>
      <w:bookmarkEnd w:id="79"/>
      <w:r w:rsidRPr="0073138B">
        <w:t xml:space="preserve">12.2. Изменение условий соглашения оформляется путем заключения дополнительного соглашения к соглашению в порядке, установленном Порядком. Дополнительные соглашения </w:t>
      </w:r>
      <w:r w:rsidRPr="0073138B">
        <w:lastRenderedPageBreak/>
        <w:t>являются неотъемлемой частью соглашения.</w:t>
      </w:r>
    </w:p>
    <w:p w:rsidR="00B410CF" w:rsidRPr="0073138B" w:rsidRDefault="00B410CF">
      <w:pPr>
        <w:pStyle w:val="ConsPlusNormal"/>
        <w:ind w:firstLine="540"/>
        <w:jc w:val="both"/>
      </w:pPr>
    </w:p>
    <w:p w:rsidR="00B410CF" w:rsidRPr="0073138B" w:rsidRDefault="00B410CF">
      <w:pPr>
        <w:pStyle w:val="ConsPlusNormal"/>
        <w:jc w:val="center"/>
        <w:outlineLvl w:val="2"/>
      </w:pPr>
      <w:bookmarkStart w:id="80" w:name="P870"/>
      <w:bookmarkEnd w:id="80"/>
      <w:r w:rsidRPr="0073138B">
        <w:t>XIII. Порядок расторжения соглашения</w:t>
      </w:r>
    </w:p>
    <w:p w:rsidR="00B410CF" w:rsidRPr="0073138B" w:rsidRDefault="00B410CF">
      <w:pPr>
        <w:pStyle w:val="ConsPlusNormal"/>
        <w:ind w:firstLine="540"/>
        <w:jc w:val="both"/>
      </w:pPr>
    </w:p>
    <w:p w:rsidR="00B410CF" w:rsidRPr="0073138B" w:rsidRDefault="00B410CF">
      <w:pPr>
        <w:pStyle w:val="ConsPlusNormal"/>
        <w:ind w:firstLine="540"/>
        <w:jc w:val="both"/>
      </w:pPr>
      <w:bookmarkStart w:id="81" w:name="P872"/>
      <w:bookmarkEnd w:id="81"/>
      <w:r w:rsidRPr="0073138B">
        <w:t>13.1. Соглашение может быть прекращено в любое время по соглашению сторон, если это не нарушает условий связанного договора в порядке, установленном Порядком.</w:t>
      </w:r>
    </w:p>
    <w:p w:rsidR="00B410CF" w:rsidRPr="0073138B" w:rsidRDefault="00B410CF">
      <w:pPr>
        <w:pStyle w:val="ConsPlusNormal"/>
        <w:spacing w:before="200"/>
        <w:ind w:firstLine="540"/>
        <w:jc w:val="both"/>
      </w:pPr>
      <w:bookmarkStart w:id="82" w:name="P873"/>
      <w:bookmarkEnd w:id="82"/>
      <w:r w:rsidRPr="0073138B">
        <w:t xml:space="preserve">13.2. Соглашение расторгается по требованию </w:t>
      </w:r>
      <w:r w:rsidR="00785208">
        <w:t>Еврейской автономной</w:t>
      </w:r>
      <w:r w:rsidRPr="0073138B">
        <w:t xml:space="preserve"> области и (или) муниципального образования (если оно является стороной соглашения) в судебном порядке в соответствии с </w:t>
      </w:r>
      <w:hyperlink r:id="rId136">
        <w:r w:rsidRPr="0073138B">
          <w:t>частями 4</w:t>
        </w:r>
      </w:hyperlink>
      <w:r w:rsidRPr="0073138B">
        <w:t xml:space="preserve"> - </w:t>
      </w:r>
      <w:hyperlink r:id="rId137">
        <w:r w:rsidRPr="0073138B">
          <w:t>7 статьи 13</w:t>
        </w:r>
      </w:hyperlink>
      <w:r w:rsidRPr="0073138B">
        <w:t xml:space="preserve"> Федерального закона при выявлении, в том числе по результатам мониторинга, любого из следующих обстоятельств:</w:t>
      </w:r>
    </w:p>
    <w:p w:rsidR="00B410CF" w:rsidRPr="0073138B" w:rsidRDefault="00B410CF">
      <w:pPr>
        <w:pStyle w:val="ConsPlusNormal"/>
        <w:spacing w:before="200"/>
        <w:ind w:firstLine="540"/>
        <w:jc w:val="both"/>
      </w:pPr>
      <w:r w:rsidRPr="0073138B">
        <w:t>предоставление организацией недостоверных сведений при заключении или исполнении соглашения;</w:t>
      </w:r>
    </w:p>
    <w:p w:rsidR="00B410CF" w:rsidRPr="0073138B" w:rsidRDefault="00B410CF">
      <w:pPr>
        <w:pStyle w:val="ConsPlusNormal"/>
        <w:spacing w:before="200"/>
        <w:ind w:firstLine="540"/>
        <w:jc w:val="both"/>
      </w:pPr>
      <w:r w:rsidRPr="0073138B">
        <w:t xml:space="preserve">неосуществление капиталовложений, предусмотренных соглашением, в течение более чем двух лет по сравнению </w:t>
      </w:r>
      <w:proofErr w:type="gramStart"/>
      <w:r w:rsidRPr="0073138B">
        <w:t>с</w:t>
      </w:r>
      <w:proofErr w:type="gramEnd"/>
      <w:r w:rsidRPr="0073138B">
        <w:t xml:space="preserve"> тем, как условия о сроке и размере осуществления капиталовложений определены соглашением, а также с учетом дополнительного срока, предусмотренного </w:t>
      </w:r>
      <w:hyperlink w:anchor="P733">
        <w:r w:rsidRPr="0073138B">
          <w:t>пунктом 3.1</w:t>
        </w:r>
      </w:hyperlink>
      <w:r w:rsidRPr="0073138B">
        <w:t xml:space="preserve"> соглашения;</w:t>
      </w:r>
    </w:p>
    <w:p w:rsidR="00B410CF" w:rsidRPr="0073138B" w:rsidRDefault="00B410CF">
      <w:pPr>
        <w:pStyle w:val="ConsPlusNormal"/>
        <w:spacing w:before="200"/>
        <w:ind w:firstLine="540"/>
        <w:jc w:val="both"/>
      </w:pPr>
      <w:proofErr w:type="spellStart"/>
      <w:r w:rsidRPr="0073138B">
        <w:t>нереализация</w:t>
      </w:r>
      <w:proofErr w:type="spellEnd"/>
      <w:r w:rsidRPr="0073138B">
        <w:t xml:space="preserve"> мероприятий (</w:t>
      </w:r>
      <w:proofErr w:type="spellStart"/>
      <w:r w:rsidRPr="0073138B">
        <w:t>ненаступление</w:t>
      </w:r>
      <w:proofErr w:type="spellEnd"/>
      <w:r w:rsidRPr="0073138B">
        <w:t xml:space="preserve"> отдельных юридических фактов), предусмотренных соглашением,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(объектов) недвижимости, создаваемого (создаваемых) в рамках проекта, в эксплуатацию и (или) отсутствие государственной регистрации РИД в течение более чем двух лет по сравнению с тем, как эти условия определены соглашением, а также с учетом дополнительного срока, предусмотренного </w:t>
      </w:r>
      <w:hyperlink w:anchor="P733">
        <w:r w:rsidRPr="0073138B">
          <w:t>пунктом 3.1</w:t>
        </w:r>
      </w:hyperlink>
      <w:r w:rsidRPr="0073138B">
        <w:t xml:space="preserve"> соглашения;</w:t>
      </w:r>
    </w:p>
    <w:p w:rsidR="00B410CF" w:rsidRPr="0073138B" w:rsidRDefault="00B410CF">
      <w:pPr>
        <w:pStyle w:val="ConsPlusNormal"/>
        <w:spacing w:before="200"/>
        <w:ind w:firstLine="540"/>
        <w:jc w:val="both"/>
      </w:pPr>
      <w:r w:rsidRPr="0073138B">
        <w:t>нарушение организацией или ее должностными лицами законодательства Российской Федерации, вследствие совершения которого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B410CF" w:rsidRPr="0073138B" w:rsidRDefault="00B410CF">
      <w:pPr>
        <w:pStyle w:val="ConsPlusNormal"/>
        <w:spacing w:before="200"/>
        <w:ind w:firstLine="540"/>
        <w:jc w:val="both"/>
      </w:pPr>
      <w:bookmarkStart w:id="83" w:name="P878"/>
      <w:bookmarkEnd w:id="83"/>
      <w:r w:rsidRPr="0073138B">
        <w:t xml:space="preserve">13.3. </w:t>
      </w:r>
      <w:r w:rsidR="00785208">
        <w:t>Еврейская автономная</w:t>
      </w:r>
      <w:r w:rsidRPr="0073138B">
        <w:t xml:space="preserve"> область и (или) муниципальное образование (если оно является стороной соглашения) в соответствии с порядком, установленным Порядком, отказываются в одностороннем внесудебном порядке от соглашения при выявлении (установлении), в том числе по результатам мониторинга, любого из следующих обстоятельств:</w:t>
      </w:r>
    </w:p>
    <w:p w:rsidR="00B410CF" w:rsidRPr="0073138B" w:rsidRDefault="00B410CF">
      <w:pPr>
        <w:pStyle w:val="ConsPlusNormal"/>
        <w:spacing w:before="200"/>
        <w:ind w:firstLine="540"/>
        <w:jc w:val="both"/>
      </w:pPr>
      <w:r w:rsidRPr="0073138B">
        <w:t>в соответствии с законодательством принято решение о ликвидации организации;</w:t>
      </w:r>
    </w:p>
    <w:p w:rsidR="00B410CF" w:rsidRPr="0073138B" w:rsidRDefault="00B410CF">
      <w:pPr>
        <w:pStyle w:val="ConsPlusNormal"/>
        <w:spacing w:before="200"/>
        <w:ind w:firstLine="540"/>
        <w:jc w:val="both"/>
      </w:pPr>
      <w:r w:rsidRPr="0073138B">
        <w:t>в отношении организации принято решение о предстоящем исключении из Единого государственного реестра юридических лиц;</w:t>
      </w:r>
    </w:p>
    <w:p w:rsidR="00B410CF" w:rsidRPr="0073138B" w:rsidRDefault="00B410CF">
      <w:pPr>
        <w:pStyle w:val="ConsPlusNormal"/>
        <w:spacing w:before="200"/>
        <w:ind w:firstLine="540"/>
        <w:jc w:val="both"/>
      </w:pPr>
      <w:r w:rsidRPr="0073138B">
        <w:t xml:space="preserve">в отношении организации открыто конкурсное производство в соответствии с Федеральным </w:t>
      </w:r>
      <w:hyperlink r:id="rId138">
        <w:r w:rsidRPr="0073138B">
          <w:t>законом</w:t>
        </w:r>
      </w:hyperlink>
      <w:r w:rsidRPr="0073138B">
        <w:t xml:space="preserve"> от 26.10.2002 N 127-ФЗ "О несостоятельности (банкротстве)";</w:t>
      </w:r>
    </w:p>
    <w:p w:rsidR="00B410CF" w:rsidRPr="0073138B" w:rsidRDefault="00B410CF">
      <w:pPr>
        <w:pStyle w:val="ConsPlusNormal"/>
        <w:spacing w:before="200"/>
        <w:ind w:firstLine="540"/>
        <w:jc w:val="both"/>
      </w:pPr>
      <w:r w:rsidRPr="0073138B">
        <w:t>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B410CF" w:rsidRPr="0073138B" w:rsidRDefault="00B410CF">
      <w:pPr>
        <w:pStyle w:val="ConsPlusNormal"/>
        <w:spacing w:before="200"/>
        <w:ind w:firstLine="540"/>
        <w:jc w:val="both"/>
      </w:pPr>
      <w:r w:rsidRPr="0073138B">
        <w:t>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rsidR="00B410CF" w:rsidRPr="0073138B" w:rsidRDefault="00B410CF">
      <w:pPr>
        <w:pStyle w:val="ConsPlusNormal"/>
        <w:spacing w:before="200"/>
        <w:ind w:firstLine="540"/>
        <w:jc w:val="both"/>
      </w:pPr>
      <w:r w:rsidRPr="0073138B">
        <w:t xml:space="preserve">13.4. Организация вправе потребовать расторжения соглашения в случае существенного нарушения его условий </w:t>
      </w:r>
      <w:r w:rsidR="005E32E4">
        <w:t>Еврейской автономной</w:t>
      </w:r>
      <w:r w:rsidR="005E32E4" w:rsidRPr="0073138B">
        <w:t xml:space="preserve"> </w:t>
      </w:r>
      <w:r w:rsidRPr="0073138B">
        <w:t>областью и (или) муниципальным образованием (если оно является стороной соглашения) при условии, что такое требование организации не нарушает условий связанного договора.</w:t>
      </w:r>
    </w:p>
    <w:p w:rsidR="00B410CF" w:rsidRPr="0073138B" w:rsidRDefault="00B410CF">
      <w:pPr>
        <w:pStyle w:val="ConsPlusNormal"/>
        <w:spacing w:before="200"/>
        <w:ind w:firstLine="540"/>
        <w:jc w:val="both"/>
      </w:pPr>
      <w:r w:rsidRPr="0073138B">
        <w:t xml:space="preserve">13.5. Под существенным нарушением условий соглашения </w:t>
      </w:r>
      <w:r w:rsidR="005E32E4">
        <w:t>Еврейской автономной</w:t>
      </w:r>
      <w:r w:rsidRPr="0073138B">
        <w:t xml:space="preserve"> областью и (или) муниципальным образованием (если оно является стороной соглашения) понимаются в том числе неисполнение или ненадлежащее исполнение соответствующим </w:t>
      </w:r>
      <w:r w:rsidRPr="0073138B">
        <w:lastRenderedPageBreak/>
        <w:t xml:space="preserve">публично-правовым образованием обязанностей, установленных для них соглашением, в течение 6 месяцев со дня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дополнительных сроков, определяемых в соответствии с </w:t>
      </w:r>
      <w:hyperlink w:anchor="P733">
        <w:r w:rsidRPr="0073138B">
          <w:t>пунктом 3.1</w:t>
        </w:r>
      </w:hyperlink>
      <w:r w:rsidRPr="0073138B">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 а также иные случаи существенного нарушения условий соглашения в соответствии с гражданским законодательством Российской Федерации.</w:t>
      </w:r>
    </w:p>
    <w:p w:rsidR="00B410CF" w:rsidRPr="0073138B" w:rsidRDefault="00B410CF">
      <w:pPr>
        <w:pStyle w:val="ConsPlusNormal"/>
        <w:spacing w:before="200"/>
        <w:ind w:firstLine="540"/>
        <w:jc w:val="both"/>
      </w:pPr>
      <w:r w:rsidRPr="0073138B">
        <w:t xml:space="preserve">13.6. В случае, предусмотренном </w:t>
      </w:r>
      <w:hyperlink w:anchor="P749">
        <w:r w:rsidRPr="0073138B">
          <w:t>пунктом 4.1.5</w:t>
        </w:r>
      </w:hyperlink>
      <w:r w:rsidRPr="0073138B">
        <w:t xml:space="preserve"> соглашения, организация в течение 90 дней с даты установления обстоятельств, являющихся в соответствии с </w:t>
      </w:r>
      <w:hyperlink w:anchor="P909">
        <w:r w:rsidRPr="0073138B">
          <w:t>пунктом 14.5</w:t>
        </w:r>
      </w:hyperlink>
      <w:r w:rsidRPr="0073138B">
        <w:t xml:space="preserve">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уведомление о споре в соответствии с </w:t>
      </w:r>
      <w:hyperlink r:id="rId139">
        <w:r w:rsidRPr="0073138B">
          <w:t>частями 2</w:t>
        </w:r>
      </w:hyperlink>
      <w:r w:rsidRPr="0073138B">
        <w:t xml:space="preserve"> и </w:t>
      </w:r>
      <w:hyperlink r:id="rId140">
        <w:r w:rsidRPr="0073138B">
          <w:t>3 статьи 13</w:t>
        </w:r>
      </w:hyperlink>
      <w:r w:rsidRPr="0073138B">
        <w:t xml:space="preserve"> Федерального закона и </w:t>
      </w:r>
      <w:hyperlink w:anchor="P826">
        <w:r w:rsidRPr="0073138B">
          <w:t>пунктами 10.2</w:t>
        </w:r>
      </w:hyperlink>
      <w:r w:rsidRPr="0073138B">
        <w:t xml:space="preserve"> - </w:t>
      </w:r>
      <w:hyperlink w:anchor="P834">
        <w:r w:rsidRPr="0073138B">
          <w:t>10.4</w:t>
        </w:r>
      </w:hyperlink>
      <w:r w:rsidRPr="0073138B">
        <w:t xml:space="preserve"> соглашения.</w:t>
      </w:r>
    </w:p>
    <w:p w:rsidR="00B410CF" w:rsidRPr="0073138B" w:rsidRDefault="00B410CF">
      <w:pPr>
        <w:pStyle w:val="ConsPlusNormal"/>
        <w:spacing w:before="200"/>
        <w:ind w:firstLine="540"/>
        <w:jc w:val="both"/>
      </w:pPr>
      <w:bookmarkStart w:id="84" w:name="P887"/>
      <w:bookmarkEnd w:id="84"/>
      <w:r w:rsidRPr="0073138B">
        <w:t xml:space="preserve">13.7. Противоположная сторона (стороны) обязуется (обязуются) в течение трех месяцев со дня получения уведомления о споре рассмотреть такое уведомление и прилагаемые к нему документы и направить организации мотивированный ответ по существу уведомления о споре с подтверждением его обоснованности и предложением условий о сроке и порядке расторжения соглашения либо с несогласием с уведомлением о споре и разрешении возникшего спора в судебном порядке в соответствии с </w:t>
      </w:r>
      <w:hyperlink r:id="rId141">
        <w:r w:rsidRPr="0073138B">
          <w:t>частями 4</w:t>
        </w:r>
      </w:hyperlink>
      <w:r w:rsidRPr="0073138B">
        <w:t xml:space="preserve"> - </w:t>
      </w:r>
      <w:hyperlink r:id="rId142">
        <w:r w:rsidRPr="0073138B">
          <w:t>7 статьи 13</w:t>
        </w:r>
      </w:hyperlink>
      <w:r w:rsidRPr="0073138B">
        <w:t xml:space="preserve"> Федерального закона и пунктом 10.6 соглашения.</w:t>
      </w:r>
    </w:p>
    <w:p w:rsidR="00B410CF" w:rsidRPr="0073138B" w:rsidRDefault="00B410CF">
      <w:pPr>
        <w:pStyle w:val="ConsPlusNormal"/>
        <w:spacing w:before="200"/>
        <w:ind w:firstLine="540"/>
        <w:jc w:val="both"/>
      </w:pPr>
      <w:r w:rsidRPr="0073138B">
        <w:t xml:space="preserve">В случае нарушения противоположной стороной (сторонами) обязательства, предусмотренного настоящим пунктом, действует правило, предусмотренное </w:t>
      </w:r>
      <w:hyperlink w:anchor="P835">
        <w:r w:rsidRPr="0073138B">
          <w:t>пунктом 10.5</w:t>
        </w:r>
      </w:hyperlink>
      <w:r w:rsidRPr="0073138B">
        <w:t xml:space="preserve"> соглашения.</w:t>
      </w:r>
    </w:p>
    <w:p w:rsidR="00B410CF" w:rsidRPr="0073138B" w:rsidRDefault="00B410CF">
      <w:pPr>
        <w:pStyle w:val="ConsPlusNormal"/>
        <w:spacing w:before="200"/>
        <w:ind w:firstLine="540"/>
        <w:jc w:val="both"/>
      </w:pPr>
      <w:r w:rsidRPr="0073138B">
        <w:t>13.8. Если иное не установлено Федеральным законом, действие соглашения прекращается (соглашение считается расторгнутым):</w:t>
      </w:r>
    </w:p>
    <w:p w:rsidR="00B410CF" w:rsidRPr="0073138B" w:rsidRDefault="00B410CF">
      <w:pPr>
        <w:pStyle w:val="ConsPlusNormal"/>
        <w:spacing w:before="200"/>
        <w:ind w:firstLine="540"/>
        <w:jc w:val="both"/>
      </w:pPr>
      <w:r w:rsidRPr="0073138B">
        <w:t xml:space="preserve">в случае расторжения соглашения в соответствии с </w:t>
      </w:r>
      <w:hyperlink w:anchor="P872">
        <w:r w:rsidRPr="0073138B">
          <w:t>пунктом 13.1</w:t>
        </w:r>
      </w:hyperlink>
      <w:r w:rsidRPr="0073138B">
        <w:t xml:space="preserve"> соглашения - с даты регистрации в реестре соглашений соответствующего дополнительного соглашения о расторжении соглашения в соответствии с Порядком;</w:t>
      </w:r>
    </w:p>
    <w:p w:rsidR="00B410CF" w:rsidRPr="0073138B" w:rsidRDefault="00B410CF">
      <w:pPr>
        <w:pStyle w:val="ConsPlusNormal"/>
        <w:spacing w:before="200"/>
        <w:ind w:firstLine="540"/>
        <w:jc w:val="both"/>
      </w:pPr>
      <w:r w:rsidRPr="0073138B">
        <w:t xml:space="preserve">в случае расторжения соглашения в соответствии с </w:t>
      </w:r>
      <w:hyperlink w:anchor="P878">
        <w:r w:rsidRPr="0073138B">
          <w:t>пунктом 13.3</w:t>
        </w:r>
      </w:hyperlink>
      <w:r w:rsidRPr="0073138B">
        <w:t xml:space="preserve"> соглашения - с даты регистрации в реестре соглашений прекращения действия соглашения на основании уведомления об отказе от соглашения в соответствии с Порядком;</w:t>
      </w:r>
    </w:p>
    <w:p w:rsidR="00B410CF" w:rsidRPr="0073138B" w:rsidRDefault="00B410CF">
      <w:pPr>
        <w:pStyle w:val="ConsPlusNormal"/>
        <w:spacing w:before="200"/>
        <w:ind w:firstLine="540"/>
        <w:jc w:val="both"/>
      </w:pPr>
      <w:r w:rsidRPr="0073138B">
        <w:t xml:space="preserve">в случае расторжения соглашения в судебном порядке в соответствии с </w:t>
      </w:r>
      <w:hyperlink w:anchor="P873">
        <w:r w:rsidRPr="0073138B">
          <w:t>пунктами 13.2</w:t>
        </w:r>
      </w:hyperlink>
      <w:r w:rsidRPr="0073138B">
        <w:t xml:space="preserve"> и </w:t>
      </w:r>
      <w:hyperlink w:anchor="P887">
        <w:r w:rsidRPr="0073138B">
          <w:t>13.7</w:t>
        </w:r>
      </w:hyperlink>
      <w:r w:rsidRPr="0073138B">
        <w:t xml:space="preserve"> соглашения - с даты вступления в законную силу решения суда о расторжении такого соглашения или с даты, указанной в решении суда, вступившем в законную силу.</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XIV. Заключительные положения</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14.1. Настоящее соглашение подписывается в количестве экземпляров, равном количеству сторон соглашения, считается заключенным с момента его регистрации (включении сведений о нем в реестр соглашений) территориальным органом Федерального казначейства в соответствии с Порядком.</w:t>
      </w:r>
    </w:p>
    <w:p w:rsidR="00B410CF" w:rsidRPr="0073138B" w:rsidRDefault="00B410CF">
      <w:pPr>
        <w:pStyle w:val="ConsPlusNormal"/>
        <w:spacing w:before="200"/>
        <w:ind w:firstLine="540"/>
        <w:jc w:val="both"/>
      </w:pPr>
      <w:r w:rsidRPr="0073138B">
        <w:t>14.2. Соглашение действует до полного исполнения сторонами обязательств по нему, за исключением случаев прекращения действия (расторжения) соглашения по основаниям, предусмотренным Федеральным законом и соглашением.</w:t>
      </w:r>
    </w:p>
    <w:p w:rsidR="00B410CF" w:rsidRPr="0073138B" w:rsidRDefault="00B410CF">
      <w:pPr>
        <w:pStyle w:val="ConsPlusNormal"/>
        <w:spacing w:before="200"/>
        <w:ind w:firstLine="540"/>
        <w:jc w:val="both"/>
      </w:pPr>
      <w:r w:rsidRPr="0073138B">
        <w:t xml:space="preserve">Срок действия соглашения не может превышать срок неприменения актов (решений), применяемых с учетом особенностей, установленных </w:t>
      </w:r>
      <w:hyperlink r:id="rId143">
        <w:r w:rsidRPr="0073138B">
          <w:t>статьей 9</w:t>
        </w:r>
      </w:hyperlink>
      <w:r w:rsidRPr="0073138B">
        <w:t xml:space="preserve"> Федерального закона, или срок действия мер государственной поддержки инвестиционных проектов, предоставляемых в соответствии со </w:t>
      </w:r>
      <w:hyperlink r:id="rId144">
        <w:r w:rsidRPr="0073138B">
          <w:t>статьей 15</w:t>
        </w:r>
      </w:hyperlink>
      <w:r w:rsidRPr="0073138B">
        <w:t xml:space="preserve"> Федерального закона, в зависимости от того, какой срок истекает позднее. При этом организация, реализующая проект, по истечении срока действия соглашения не освобождается от исполнения обязательств по соглашению, указанных в </w:t>
      </w:r>
      <w:hyperlink r:id="rId145">
        <w:r w:rsidRPr="0073138B">
          <w:t>пункте 2 части 13 статьи 11</w:t>
        </w:r>
      </w:hyperlink>
      <w:r w:rsidRPr="0073138B">
        <w:t xml:space="preserve"> Федерального закона.</w:t>
      </w:r>
    </w:p>
    <w:p w:rsidR="00B410CF" w:rsidRPr="0073138B" w:rsidRDefault="00B410CF">
      <w:pPr>
        <w:pStyle w:val="ConsPlusNormal"/>
        <w:spacing w:before="200"/>
        <w:ind w:firstLine="540"/>
        <w:jc w:val="both"/>
      </w:pPr>
      <w:r w:rsidRPr="0073138B">
        <w:t xml:space="preserve">14.3. Вся переписка сторон по настоящему соглашению осуществляется путем </w:t>
      </w:r>
      <w:r w:rsidRPr="0073138B">
        <w:lastRenderedPageBreak/>
        <w:t xml:space="preserve">направления (передачи) соответствующих сообщений, писем, уведомлений, запросов и иных документов по адресам, указанным в </w:t>
      </w:r>
      <w:hyperlink w:anchor="P914">
        <w:r w:rsidRPr="0073138B">
          <w:t>разделе XVI</w:t>
        </w:r>
      </w:hyperlink>
      <w:r w:rsidRPr="0073138B">
        <w:t xml:space="preserve"> соглашения, или посредством электронных документов, подписанных усиленной квалифицированной электронной подписью и направленных (с применением функционала о подтверждении доставки) по адресу электронной почты стороны, указанному в </w:t>
      </w:r>
      <w:hyperlink w:anchor="P914">
        <w:r w:rsidRPr="0073138B">
          <w:t>разделе XVI</w:t>
        </w:r>
      </w:hyperlink>
      <w:r w:rsidRPr="0073138B">
        <w:t xml:space="preserve"> соглашения, или при наличии технической возможности посредством государственной информационной системы "Капиталовложения". Почтовые отправления или электронные документы в адрес муниципального образования (если оно является стороной соглашения) направляются по почтовому адресу или адресу электронной почты, указанному в дополнительном соглашении, предусмотренном </w:t>
      </w:r>
      <w:hyperlink w:anchor="P762">
        <w:r w:rsidRPr="0073138B">
          <w:t>пунктом 5.1</w:t>
        </w:r>
      </w:hyperlink>
      <w:r w:rsidRPr="0073138B">
        <w:t xml:space="preserve"> соглашения, или передаются путем вручения.</w:t>
      </w:r>
    </w:p>
    <w:p w:rsidR="00B410CF" w:rsidRPr="0073138B" w:rsidRDefault="00B410CF">
      <w:pPr>
        <w:pStyle w:val="ConsPlusNormal"/>
        <w:spacing w:before="200"/>
        <w:ind w:firstLine="540"/>
        <w:jc w:val="both"/>
      </w:pPr>
      <w:r w:rsidRPr="0073138B">
        <w:t xml:space="preserve">14.4. Организация в соответствии со </w:t>
      </w:r>
      <w:hyperlink r:id="rId146">
        <w:r w:rsidRPr="0073138B">
          <w:t>статьей 431.2</w:t>
        </w:r>
      </w:hyperlink>
      <w:r w:rsidRPr="0073138B">
        <w:t xml:space="preserve"> Гражданского кодекса Российской Федерации заверяет другие стороны в том, что:</w:t>
      </w:r>
    </w:p>
    <w:p w:rsidR="00B410CF" w:rsidRPr="0073138B" w:rsidRDefault="00B410CF">
      <w:pPr>
        <w:pStyle w:val="ConsPlusNormal"/>
        <w:spacing w:before="200"/>
        <w:ind w:firstLine="540"/>
        <w:jc w:val="both"/>
      </w:pPr>
      <w:r w:rsidRPr="0073138B">
        <w:t xml:space="preserve">она является юридическим лицом, </w:t>
      </w:r>
      <w:proofErr w:type="gramStart"/>
      <w:r w:rsidRPr="0073138B">
        <w:t>надлежащим образом</w:t>
      </w:r>
      <w:proofErr w:type="gramEnd"/>
      <w:r w:rsidRPr="0073138B">
        <w:t xml:space="preserve"> созданным (зарегистрированным) и действующим в соответствии с законодательством Российской Федерации;</w:t>
      </w:r>
    </w:p>
    <w:p w:rsidR="00B410CF" w:rsidRPr="0073138B" w:rsidRDefault="00B410CF">
      <w:pPr>
        <w:pStyle w:val="ConsPlusNormal"/>
        <w:spacing w:before="200"/>
        <w:ind w:firstLine="540"/>
        <w:jc w:val="both"/>
      </w:pPr>
      <w:r w:rsidRPr="0073138B">
        <w:t>лицо, подписывающее от имени организации настоящее соглашение, обладает всеми необходимыми на то полномочиями;</w:t>
      </w:r>
    </w:p>
    <w:p w:rsidR="00B410CF" w:rsidRPr="0073138B" w:rsidRDefault="00B410CF">
      <w:pPr>
        <w:pStyle w:val="ConsPlusNormal"/>
        <w:spacing w:before="200"/>
        <w:ind w:firstLine="540"/>
        <w:jc w:val="both"/>
      </w:pPr>
      <w:r w:rsidRPr="0073138B">
        <w:t xml:space="preserve">при заключении настоящего соглашения организацией представлены полные и достоверные сведения о себе и о реализуемом проекте, сведения об отсутствии у заявителя неисполненной обязанности по уплате в соответствии с законодательством Российской Федерации о налогах и сборах налогов, сборов, страховых взносов, пеней, штрафов, процентов, информация о наличии у заявителя задолженности по уплате таможенных платежей, иных платежей, взимание которых возложено на таможенные органы, в документах и материалах, приложенных к заявлению о заключении соглашения от ________ N _______ и представленных дополнительно </w:t>
      </w:r>
      <w:hyperlink w:anchor="P905">
        <w:r w:rsidRPr="0073138B">
          <w:t>&lt;16&gt;</w:t>
        </w:r>
      </w:hyperlink>
      <w:r w:rsidRPr="0073138B">
        <w:t xml:space="preserve"> ________________;</w:t>
      </w:r>
    </w:p>
    <w:p w:rsidR="00B410CF" w:rsidRPr="0073138B" w:rsidRDefault="00B410CF">
      <w:pPr>
        <w:pStyle w:val="ConsPlusNormal"/>
        <w:spacing w:before="200"/>
        <w:ind w:firstLine="540"/>
        <w:jc w:val="both"/>
      </w:pPr>
      <w:r w:rsidRPr="0073138B">
        <w:t>--------------------------------</w:t>
      </w:r>
    </w:p>
    <w:p w:rsidR="00B410CF" w:rsidRPr="0073138B" w:rsidRDefault="00B410CF">
      <w:pPr>
        <w:pStyle w:val="ConsPlusNormal"/>
        <w:spacing w:before="200"/>
        <w:ind w:firstLine="540"/>
        <w:jc w:val="both"/>
      </w:pPr>
      <w:bookmarkStart w:id="85" w:name="P905"/>
      <w:bookmarkEnd w:id="85"/>
      <w:r w:rsidRPr="0073138B">
        <w:t>&lt;16&gt; Слова "и представленных дополнительно _____________________" включаются в соглашение в том случае, если представлялись дополнительно соответствующие материалы и документы:</w:t>
      </w:r>
    </w:p>
    <w:p w:rsidR="00B410CF" w:rsidRPr="0073138B" w:rsidRDefault="00B410CF">
      <w:pPr>
        <w:pStyle w:val="ConsPlusNormal"/>
        <w:spacing w:before="200"/>
        <w:ind w:firstLine="540"/>
        <w:jc w:val="both"/>
      </w:pPr>
      <w:r w:rsidRPr="0073138B">
        <w:t>заключение соглашения не нарушает каких-либо обязательств организации перед третьими лицами или прав третьих лиц, в том числе прав на РИД;</w:t>
      </w:r>
    </w:p>
    <w:p w:rsidR="00B410CF" w:rsidRPr="0073138B" w:rsidRDefault="00B410CF">
      <w:pPr>
        <w:pStyle w:val="ConsPlusNormal"/>
        <w:spacing w:before="200"/>
        <w:ind w:firstLine="540"/>
        <w:jc w:val="both"/>
      </w:pPr>
      <w:r w:rsidRPr="0073138B">
        <w:t>получено согласие (одобрение) органов управления и (или) третьих лиц, которое в силу закона и (или) учредительных документов быть необходимо для заключения соглашения;</w:t>
      </w:r>
    </w:p>
    <w:p w:rsidR="00B410CF" w:rsidRPr="0073138B" w:rsidRDefault="00B410CF">
      <w:pPr>
        <w:pStyle w:val="ConsPlusNormal"/>
        <w:spacing w:before="200"/>
        <w:ind w:firstLine="540"/>
        <w:jc w:val="both"/>
      </w:pPr>
      <w:r w:rsidRPr="0073138B">
        <w:t xml:space="preserve">в отношении организации не проводится процедура ликвидации, отсутствует решение арбитражного суда о признании его банкротом и об открытии конкурсного производства, ее деятельность не приостановлена в порядке, предусмотренном </w:t>
      </w:r>
      <w:hyperlink r:id="rId147">
        <w:r w:rsidRPr="0073138B">
          <w:t>Кодексом</w:t>
        </w:r>
      </w:hyperlink>
      <w:r w:rsidRPr="0073138B">
        <w:t xml:space="preserve"> Российской Федерации об административных правонарушениях.</w:t>
      </w:r>
    </w:p>
    <w:p w:rsidR="00B410CF" w:rsidRPr="0073138B" w:rsidRDefault="00B410CF">
      <w:pPr>
        <w:pStyle w:val="ConsPlusNormal"/>
        <w:spacing w:before="200"/>
        <w:ind w:firstLine="540"/>
        <w:jc w:val="both"/>
      </w:pPr>
      <w:bookmarkStart w:id="86" w:name="P909"/>
      <w:bookmarkEnd w:id="86"/>
      <w:r w:rsidRPr="0073138B">
        <w:t>14.5. Все приложения к соглашению являются его неотъемлемой частью.</w:t>
      </w:r>
    </w:p>
    <w:p w:rsidR="00B410CF" w:rsidRPr="0073138B" w:rsidRDefault="00B410CF">
      <w:pPr>
        <w:pStyle w:val="ConsPlusNormal"/>
        <w:spacing w:before="200"/>
        <w:ind w:firstLine="540"/>
        <w:jc w:val="both"/>
      </w:pPr>
      <w:r w:rsidRPr="0073138B">
        <w:t>14.6. Приложения к соглашению (</w:t>
      </w:r>
      <w:hyperlink w:anchor="P969">
        <w:r w:rsidRPr="0073138B">
          <w:t>приложения 3</w:t>
        </w:r>
      </w:hyperlink>
      <w:r w:rsidRPr="0073138B">
        <w:t xml:space="preserve"> - </w:t>
      </w:r>
      <w:hyperlink w:anchor="P2269">
        <w:r w:rsidRPr="0073138B">
          <w:t>8</w:t>
        </w:r>
      </w:hyperlink>
      <w:r w:rsidRPr="0073138B">
        <w:t xml:space="preserve"> к настоящему Порядку (если применимо):</w:t>
      </w:r>
    </w:p>
    <w:p w:rsidR="00B410CF" w:rsidRPr="0073138B" w:rsidRDefault="00B410CF">
      <w:pPr>
        <w:pStyle w:val="ConsPlusNormal"/>
        <w:spacing w:before="200"/>
        <w:ind w:firstLine="540"/>
        <w:jc w:val="both"/>
      </w:pPr>
      <w:r w:rsidRPr="0073138B">
        <w:t>________________________________;</w:t>
      </w:r>
    </w:p>
    <w:p w:rsidR="00B410CF" w:rsidRPr="0073138B" w:rsidRDefault="00B410CF">
      <w:pPr>
        <w:pStyle w:val="ConsPlusNormal"/>
        <w:spacing w:before="200"/>
        <w:ind w:firstLine="540"/>
        <w:jc w:val="both"/>
      </w:pPr>
      <w:r w:rsidRPr="0073138B">
        <w:t>________________________________.</w:t>
      </w:r>
    </w:p>
    <w:p w:rsidR="00B410CF" w:rsidRPr="0073138B" w:rsidRDefault="00B410CF">
      <w:pPr>
        <w:pStyle w:val="ConsPlusNormal"/>
        <w:ind w:firstLine="540"/>
        <w:jc w:val="both"/>
      </w:pPr>
    </w:p>
    <w:p w:rsidR="00B410CF" w:rsidRPr="0073138B" w:rsidRDefault="00B410CF">
      <w:pPr>
        <w:pStyle w:val="ConsPlusNormal"/>
        <w:jc w:val="center"/>
        <w:outlineLvl w:val="2"/>
      </w:pPr>
      <w:bookmarkStart w:id="87" w:name="P914"/>
      <w:bookmarkEnd w:id="87"/>
      <w:r w:rsidRPr="0073138B">
        <w:t>XV. Адреса и реквизиты сторон</w:t>
      </w:r>
    </w:p>
    <w:p w:rsidR="00B410CF" w:rsidRPr="0073138B" w:rsidRDefault="00B410CF">
      <w:pPr>
        <w:pStyle w:val="ConsPlusNormal"/>
        <w:ind w:firstLine="540"/>
        <w:jc w:val="both"/>
      </w:pPr>
    </w:p>
    <w:p w:rsidR="00B410CF" w:rsidRPr="0073138B" w:rsidRDefault="00B410CF">
      <w:pPr>
        <w:pStyle w:val="ConsPlusNonformat"/>
        <w:jc w:val="both"/>
      </w:pPr>
      <w:r w:rsidRPr="0073138B">
        <w:t xml:space="preserve">От имени </w:t>
      </w:r>
      <w:r w:rsidR="005E32E4">
        <w:t>Еврейской автономной</w:t>
      </w:r>
      <w:r w:rsidRPr="0073138B">
        <w:t xml:space="preserve"> области </w:t>
      </w:r>
      <w:hyperlink w:anchor="P952">
        <w:r w:rsidRPr="0073138B">
          <w:t>&lt;17&gt;</w:t>
        </w:r>
      </w:hyperlink>
      <w:r w:rsidRPr="0073138B">
        <w:t>:</w:t>
      </w:r>
    </w:p>
    <w:p w:rsidR="00B410CF" w:rsidRPr="0073138B" w:rsidRDefault="00B410CF">
      <w:pPr>
        <w:pStyle w:val="ConsPlusNonformat"/>
        <w:jc w:val="both"/>
      </w:pPr>
    </w:p>
    <w:p w:rsidR="00B410CF" w:rsidRPr="0073138B" w:rsidRDefault="00B410CF">
      <w:pPr>
        <w:pStyle w:val="ConsPlusNonformat"/>
        <w:jc w:val="both"/>
      </w:pPr>
      <w:r w:rsidRPr="0073138B">
        <w:t>Место нахождения</w:t>
      </w:r>
    </w:p>
    <w:p w:rsidR="00B410CF" w:rsidRPr="0073138B" w:rsidRDefault="00B410CF">
      <w:pPr>
        <w:pStyle w:val="ConsPlusNonformat"/>
        <w:jc w:val="both"/>
      </w:pPr>
      <w:r w:rsidRPr="0073138B">
        <w:t>ОГРН</w:t>
      </w:r>
    </w:p>
    <w:p w:rsidR="00B410CF" w:rsidRPr="0073138B" w:rsidRDefault="00B410CF">
      <w:pPr>
        <w:pStyle w:val="ConsPlusNonformat"/>
        <w:jc w:val="both"/>
      </w:pPr>
      <w:r w:rsidRPr="0073138B">
        <w:t>ИНН</w:t>
      </w:r>
    </w:p>
    <w:p w:rsidR="00B410CF" w:rsidRPr="0073138B" w:rsidRDefault="00B410CF">
      <w:pPr>
        <w:pStyle w:val="ConsPlusNonformat"/>
        <w:jc w:val="both"/>
      </w:pPr>
      <w:r w:rsidRPr="0073138B">
        <w:t>КПП</w:t>
      </w:r>
    </w:p>
    <w:p w:rsidR="00B410CF" w:rsidRPr="0073138B" w:rsidRDefault="00B410CF">
      <w:pPr>
        <w:pStyle w:val="ConsPlusNonformat"/>
        <w:jc w:val="both"/>
      </w:pPr>
      <w:r w:rsidRPr="0073138B">
        <w:t>ОКТМО</w:t>
      </w:r>
    </w:p>
    <w:p w:rsidR="00B410CF" w:rsidRPr="0073138B" w:rsidRDefault="00B410CF">
      <w:pPr>
        <w:pStyle w:val="ConsPlusNonformat"/>
        <w:jc w:val="both"/>
      </w:pPr>
      <w:r w:rsidRPr="0073138B">
        <w:lastRenderedPageBreak/>
        <w:t>Платежные реквизиты</w:t>
      </w:r>
    </w:p>
    <w:p w:rsidR="00B410CF" w:rsidRPr="0073138B" w:rsidRDefault="00B410CF">
      <w:pPr>
        <w:pStyle w:val="ConsPlusNonformat"/>
        <w:jc w:val="both"/>
      </w:pPr>
      <w:r w:rsidRPr="0073138B">
        <w:t>Прочие реквизиты</w:t>
      </w:r>
    </w:p>
    <w:p w:rsidR="00B410CF" w:rsidRPr="0073138B" w:rsidRDefault="00B410CF">
      <w:pPr>
        <w:pStyle w:val="ConsPlusNonformat"/>
        <w:jc w:val="both"/>
      </w:pPr>
    </w:p>
    <w:p w:rsidR="00B410CF" w:rsidRPr="0073138B" w:rsidRDefault="00B410CF">
      <w:pPr>
        <w:pStyle w:val="ConsPlusNonformat"/>
        <w:jc w:val="both"/>
      </w:pPr>
      <w:r w:rsidRPr="0073138B">
        <w:t>____________________________________</w:t>
      </w:r>
    </w:p>
    <w:p w:rsidR="00B410CF" w:rsidRPr="0073138B" w:rsidRDefault="00B410CF">
      <w:pPr>
        <w:pStyle w:val="ConsPlusNonformat"/>
        <w:jc w:val="both"/>
      </w:pPr>
      <w:r w:rsidRPr="0073138B">
        <w:t xml:space="preserve">  (должность уполномоченного лица)</w:t>
      </w:r>
    </w:p>
    <w:p w:rsidR="00B410CF" w:rsidRPr="0073138B" w:rsidRDefault="00B410CF">
      <w:pPr>
        <w:pStyle w:val="ConsPlusNonformat"/>
        <w:jc w:val="both"/>
      </w:pPr>
      <w:r w:rsidRPr="0073138B">
        <w:t>____________________________________</w:t>
      </w:r>
    </w:p>
    <w:p w:rsidR="00B410CF" w:rsidRPr="0073138B" w:rsidRDefault="00B410CF">
      <w:pPr>
        <w:pStyle w:val="ConsPlusNonformat"/>
        <w:jc w:val="both"/>
      </w:pPr>
      <w:r w:rsidRPr="0073138B">
        <w:t xml:space="preserve">             (подпись)</w:t>
      </w:r>
    </w:p>
    <w:p w:rsidR="00B410CF" w:rsidRPr="0073138B" w:rsidRDefault="00B410CF">
      <w:pPr>
        <w:pStyle w:val="ConsPlusNonformat"/>
        <w:jc w:val="both"/>
      </w:pPr>
      <w:r w:rsidRPr="0073138B">
        <w:t>____________________________________</w:t>
      </w:r>
    </w:p>
    <w:p w:rsidR="00B410CF" w:rsidRPr="0073138B" w:rsidRDefault="00B410CF">
      <w:pPr>
        <w:pStyle w:val="ConsPlusNonformat"/>
        <w:jc w:val="both"/>
      </w:pPr>
      <w:r w:rsidRPr="0073138B">
        <w:t>(фамилия, имя, отчество (последнее -</w:t>
      </w:r>
    </w:p>
    <w:p w:rsidR="00B410CF" w:rsidRPr="0073138B" w:rsidRDefault="00B410CF">
      <w:pPr>
        <w:pStyle w:val="ConsPlusNonformat"/>
        <w:jc w:val="both"/>
      </w:pPr>
      <w:r w:rsidRPr="0073138B">
        <w:t xml:space="preserve"> при наличии) уполномоченного лица)</w:t>
      </w:r>
    </w:p>
    <w:p w:rsidR="00B410CF" w:rsidRPr="0073138B" w:rsidRDefault="00B410CF">
      <w:pPr>
        <w:pStyle w:val="ConsPlusNonformat"/>
        <w:jc w:val="both"/>
      </w:pPr>
    </w:p>
    <w:p w:rsidR="00B410CF" w:rsidRPr="0073138B" w:rsidRDefault="00B410CF">
      <w:pPr>
        <w:pStyle w:val="ConsPlusNonformat"/>
        <w:jc w:val="both"/>
      </w:pPr>
      <w:r w:rsidRPr="0073138B">
        <w:t>От имени организации:</w:t>
      </w:r>
    </w:p>
    <w:p w:rsidR="00B410CF" w:rsidRPr="0073138B" w:rsidRDefault="00B410CF">
      <w:pPr>
        <w:pStyle w:val="ConsPlusNonformat"/>
        <w:jc w:val="both"/>
      </w:pPr>
    </w:p>
    <w:p w:rsidR="00B410CF" w:rsidRPr="0073138B" w:rsidRDefault="00B410CF">
      <w:pPr>
        <w:pStyle w:val="ConsPlusNonformat"/>
        <w:jc w:val="both"/>
      </w:pPr>
      <w:r w:rsidRPr="0073138B">
        <w:t>Место нахождения</w:t>
      </w:r>
    </w:p>
    <w:p w:rsidR="00B410CF" w:rsidRPr="0073138B" w:rsidRDefault="00B410CF">
      <w:pPr>
        <w:pStyle w:val="ConsPlusNonformat"/>
        <w:jc w:val="both"/>
      </w:pPr>
      <w:r w:rsidRPr="0073138B">
        <w:t>ОГРН</w:t>
      </w:r>
    </w:p>
    <w:p w:rsidR="00B410CF" w:rsidRPr="0073138B" w:rsidRDefault="00B410CF">
      <w:pPr>
        <w:pStyle w:val="ConsPlusNonformat"/>
        <w:jc w:val="both"/>
      </w:pPr>
      <w:r w:rsidRPr="0073138B">
        <w:t>ИНН</w:t>
      </w:r>
    </w:p>
    <w:p w:rsidR="00B410CF" w:rsidRPr="0073138B" w:rsidRDefault="00B410CF">
      <w:pPr>
        <w:pStyle w:val="ConsPlusNonformat"/>
        <w:jc w:val="both"/>
      </w:pPr>
      <w:r w:rsidRPr="0073138B">
        <w:t>КПП</w:t>
      </w:r>
    </w:p>
    <w:p w:rsidR="00B410CF" w:rsidRPr="0073138B" w:rsidRDefault="00B410CF">
      <w:pPr>
        <w:pStyle w:val="ConsPlusNonformat"/>
        <w:jc w:val="both"/>
      </w:pPr>
      <w:r w:rsidRPr="0073138B">
        <w:t>ОКТМО</w:t>
      </w:r>
    </w:p>
    <w:p w:rsidR="00B410CF" w:rsidRPr="0073138B" w:rsidRDefault="00B410CF">
      <w:pPr>
        <w:pStyle w:val="ConsPlusNonformat"/>
        <w:jc w:val="both"/>
      </w:pPr>
      <w:r w:rsidRPr="0073138B">
        <w:t>Платежные реквизиты</w:t>
      </w:r>
    </w:p>
    <w:p w:rsidR="00B410CF" w:rsidRPr="0073138B" w:rsidRDefault="00B410CF">
      <w:pPr>
        <w:pStyle w:val="ConsPlusNonformat"/>
        <w:jc w:val="both"/>
      </w:pPr>
      <w:r w:rsidRPr="0073138B">
        <w:t>Прочие реквизиты</w:t>
      </w:r>
    </w:p>
    <w:p w:rsidR="00B410CF" w:rsidRPr="0073138B" w:rsidRDefault="00B410CF">
      <w:pPr>
        <w:pStyle w:val="ConsPlusNonformat"/>
        <w:jc w:val="both"/>
      </w:pPr>
      <w:r w:rsidRPr="0073138B">
        <w:t>____________________________________</w:t>
      </w:r>
    </w:p>
    <w:p w:rsidR="00B410CF" w:rsidRPr="0073138B" w:rsidRDefault="00B410CF">
      <w:pPr>
        <w:pStyle w:val="ConsPlusNonformat"/>
        <w:jc w:val="both"/>
      </w:pPr>
      <w:r w:rsidRPr="0073138B">
        <w:t xml:space="preserve">  (должность уполномоченного лица)</w:t>
      </w:r>
    </w:p>
    <w:p w:rsidR="00B410CF" w:rsidRPr="0073138B" w:rsidRDefault="00B410CF">
      <w:pPr>
        <w:pStyle w:val="ConsPlusNonformat"/>
        <w:jc w:val="both"/>
      </w:pPr>
      <w:r w:rsidRPr="0073138B">
        <w:t>____________________________________</w:t>
      </w:r>
    </w:p>
    <w:p w:rsidR="00B410CF" w:rsidRPr="0073138B" w:rsidRDefault="00B410CF">
      <w:pPr>
        <w:pStyle w:val="ConsPlusNonformat"/>
        <w:jc w:val="both"/>
      </w:pPr>
      <w:r w:rsidRPr="0073138B">
        <w:t xml:space="preserve">             (подпись)</w:t>
      </w:r>
    </w:p>
    <w:p w:rsidR="00B410CF" w:rsidRPr="0073138B" w:rsidRDefault="00B410CF">
      <w:pPr>
        <w:pStyle w:val="ConsPlusNonformat"/>
        <w:jc w:val="both"/>
      </w:pPr>
      <w:r w:rsidRPr="0073138B">
        <w:t>____________________________________</w:t>
      </w:r>
    </w:p>
    <w:p w:rsidR="00B410CF" w:rsidRPr="0073138B" w:rsidRDefault="00B410CF">
      <w:pPr>
        <w:pStyle w:val="ConsPlusNonformat"/>
        <w:jc w:val="both"/>
      </w:pPr>
      <w:r w:rsidRPr="0073138B">
        <w:t>(фамилия, имя, отчество (последнее -</w:t>
      </w:r>
    </w:p>
    <w:p w:rsidR="00B410CF" w:rsidRPr="0073138B" w:rsidRDefault="00B410CF">
      <w:pPr>
        <w:pStyle w:val="ConsPlusNonformat"/>
        <w:jc w:val="both"/>
      </w:pPr>
      <w:r w:rsidRPr="0073138B">
        <w:t xml:space="preserve"> при наличии) уполномоченного лица)</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88" w:name="P952"/>
      <w:bookmarkEnd w:id="88"/>
      <w:r w:rsidRPr="0073138B">
        <w:t>&lt;17&gt; В случае если несколько субъектов Российской Федерации заключают соглашение, указываются соответствующие реквизиты для каждого субъекта Российской Федерации.</w:t>
      </w: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Default="00B410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B410CF" w:rsidRPr="005E32E4" w:rsidRDefault="00B410CF">
      <w:pPr>
        <w:pStyle w:val="ConsPlusNormal"/>
        <w:jc w:val="right"/>
        <w:outlineLvl w:val="1"/>
        <w:rPr>
          <w:rFonts w:ascii="Times New Roman" w:hAnsi="Times New Roman" w:cs="Times New Roman"/>
        </w:rPr>
      </w:pPr>
      <w:r w:rsidRPr="005E32E4">
        <w:rPr>
          <w:rFonts w:ascii="Times New Roman" w:hAnsi="Times New Roman" w:cs="Times New Roman"/>
        </w:rPr>
        <w:t xml:space="preserve">Приложение </w:t>
      </w:r>
      <w:r w:rsidR="005E32E4">
        <w:rPr>
          <w:rFonts w:ascii="Times New Roman" w:hAnsi="Times New Roman" w:cs="Times New Roman"/>
        </w:rPr>
        <w:t>№</w:t>
      </w:r>
      <w:r w:rsidRPr="005E32E4">
        <w:rPr>
          <w:rFonts w:ascii="Times New Roman" w:hAnsi="Times New Roman" w:cs="Times New Roman"/>
        </w:rPr>
        <w:t xml:space="preserve"> 3</w:t>
      </w:r>
    </w:p>
    <w:p w:rsidR="00B410CF" w:rsidRPr="005E32E4" w:rsidRDefault="005E32E4" w:rsidP="005E32E4">
      <w:pPr>
        <w:pStyle w:val="ConsPlusNormal"/>
        <w:jc w:val="center"/>
        <w:rPr>
          <w:rFonts w:ascii="Times New Roman" w:hAnsi="Times New Roman" w:cs="Times New Roman"/>
        </w:rPr>
      </w:pPr>
      <w:r>
        <w:rPr>
          <w:rFonts w:ascii="Times New Roman" w:hAnsi="Times New Roman" w:cs="Times New Roman"/>
        </w:rPr>
        <w:t xml:space="preserve">                                                                                                                             </w:t>
      </w:r>
      <w:r w:rsidR="00B410CF" w:rsidRPr="005E32E4">
        <w:rPr>
          <w:rFonts w:ascii="Times New Roman" w:hAnsi="Times New Roman" w:cs="Times New Roman"/>
        </w:rPr>
        <w:t>к Порядку</w:t>
      </w:r>
      <w:r>
        <w:rPr>
          <w:rFonts w:ascii="Times New Roman" w:hAnsi="Times New Roman" w:cs="Times New Roman"/>
        </w:rPr>
        <w:t xml:space="preserve"> </w:t>
      </w:r>
      <w:r w:rsidR="00B410CF" w:rsidRPr="005E32E4">
        <w:rPr>
          <w:rFonts w:ascii="Times New Roman" w:hAnsi="Times New Roman" w:cs="Times New Roman"/>
        </w:rPr>
        <w:t>заключения соглашений</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о защите и поощрении капиталовложений,</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 xml:space="preserve">стороной которых является </w:t>
      </w:r>
      <w:r w:rsidR="0024764D" w:rsidRPr="005E32E4">
        <w:rPr>
          <w:rFonts w:ascii="Times New Roman" w:hAnsi="Times New Roman" w:cs="Times New Roman"/>
        </w:rPr>
        <w:t>Еврейская автономная</w:t>
      </w:r>
      <w:r w:rsidRPr="005E32E4">
        <w:rPr>
          <w:rFonts w:ascii="Times New Roman" w:hAnsi="Times New Roman" w:cs="Times New Roman"/>
        </w:rPr>
        <w:t xml:space="preserve"> область</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и не является Российская Федерация,</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изменения и прекращения действия таких</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соглашений, особенностям раскрытия информации</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 xml:space="preserve">о </w:t>
      </w:r>
      <w:proofErr w:type="spellStart"/>
      <w:r w:rsidRPr="005E32E4">
        <w:rPr>
          <w:rFonts w:ascii="Times New Roman" w:hAnsi="Times New Roman" w:cs="Times New Roman"/>
        </w:rPr>
        <w:t>бенефициарных</w:t>
      </w:r>
      <w:proofErr w:type="spellEnd"/>
      <w:r w:rsidRPr="005E32E4">
        <w:rPr>
          <w:rFonts w:ascii="Times New Roman" w:hAnsi="Times New Roman" w:cs="Times New Roman"/>
        </w:rPr>
        <w:t xml:space="preserve"> владельцах организации,</w:t>
      </w:r>
    </w:p>
    <w:p w:rsidR="00B410CF" w:rsidRPr="0073138B" w:rsidRDefault="00B410CF">
      <w:pPr>
        <w:pStyle w:val="ConsPlusNormal"/>
        <w:jc w:val="right"/>
      </w:pPr>
      <w:r w:rsidRPr="005E32E4">
        <w:rPr>
          <w:rFonts w:ascii="Times New Roman" w:hAnsi="Times New Roman" w:cs="Times New Roman"/>
        </w:rPr>
        <w:t>реализующей инвестиционный проект</w:t>
      </w:r>
    </w:p>
    <w:p w:rsidR="00B410CF" w:rsidRPr="0073138B" w:rsidRDefault="00B410CF">
      <w:pPr>
        <w:pStyle w:val="ConsPlusNormal"/>
        <w:ind w:firstLine="540"/>
        <w:jc w:val="both"/>
      </w:pPr>
    </w:p>
    <w:p w:rsidR="00B410CF" w:rsidRPr="0073138B" w:rsidRDefault="00B410CF">
      <w:pPr>
        <w:pStyle w:val="ConsPlusNormal"/>
        <w:jc w:val="center"/>
      </w:pPr>
      <w:bookmarkStart w:id="89" w:name="P969"/>
      <w:bookmarkEnd w:id="89"/>
      <w:r w:rsidRPr="0073138B">
        <w:t>ЗАЯВЛЕНИЕ</w:t>
      </w:r>
    </w:p>
    <w:p w:rsidR="00B410CF" w:rsidRPr="0073138B" w:rsidRDefault="00B410CF">
      <w:pPr>
        <w:pStyle w:val="ConsPlusNormal"/>
        <w:jc w:val="center"/>
      </w:pPr>
      <w:r w:rsidRPr="0073138B">
        <w:t>об учете уже осуществленных капиталовложений</w:t>
      </w:r>
    </w:p>
    <w:p w:rsidR="00B410CF" w:rsidRPr="0073138B" w:rsidRDefault="00B410CF">
      <w:pPr>
        <w:pStyle w:val="ConsPlusNormal"/>
        <w:jc w:val="center"/>
      </w:pPr>
      <w:r w:rsidRPr="0073138B">
        <w:t>для реализации проекта</w:t>
      </w:r>
    </w:p>
    <w:p w:rsidR="00B410CF" w:rsidRPr="0073138B" w:rsidRDefault="00B410CF">
      <w:pPr>
        <w:pStyle w:val="ConsPlusNormal"/>
        <w:ind w:firstLine="540"/>
        <w:jc w:val="both"/>
      </w:pP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 xml:space="preserve">   (полное наименование организации, реализующей инвестиционный проект)</w:t>
      </w: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 xml:space="preserve">                                (ИНН, ОГРН)</w:t>
      </w: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 xml:space="preserve">          (адрес организации, реализующей инвестиционный проект)</w:t>
      </w:r>
    </w:p>
    <w:p w:rsidR="00B410CF" w:rsidRPr="0073138B" w:rsidRDefault="00B410CF">
      <w:pPr>
        <w:pStyle w:val="ConsPlusNonformat"/>
        <w:jc w:val="both"/>
      </w:pPr>
    </w:p>
    <w:p w:rsidR="00B410CF" w:rsidRPr="0073138B" w:rsidRDefault="00B410CF">
      <w:pPr>
        <w:pStyle w:val="ConsPlusNonformat"/>
        <w:jc w:val="both"/>
      </w:pPr>
      <w:r w:rsidRPr="0073138B">
        <w:t>в лице ___________________________________________________________________,</w:t>
      </w:r>
    </w:p>
    <w:p w:rsidR="00B410CF" w:rsidRPr="0073138B" w:rsidRDefault="00B410CF">
      <w:pPr>
        <w:pStyle w:val="ConsPlusNonformat"/>
        <w:jc w:val="both"/>
      </w:pPr>
      <w:r w:rsidRPr="0073138B">
        <w:t xml:space="preserve">           (должность, фамилия, имя, отчество (последнее - при наличии)</w:t>
      </w:r>
    </w:p>
    <w:p w:rsidR="00B410CF" w:rsidRPr="0073138B" w:rsidRDefault="00B410CF">
      <w:pPr>
        <w:pStyle w:val="ConsPlusNonformat"/>
        <w:jc w:val="both"/>
      </w:pPr>
      <w:r w:rsidRPr="0073138B">
        <w:t xml:space="preserve">                              уполномоченного лица)</w:t>
      </w:r>
    </w:p>
    <w:p w:rsidR="00B410CF" w:rsidRPr="0073138B" w:rsidRDefault="00B410CF">
      <w:pPr>
        <w:pStyle w:val="ConsPlusNonformat"/>
        <w:jc w:val="both"/>
      </w:pPr>
      <w:r w:rsidRPr="0073138B">
        <w:t>действующего на основании ________________________________________________,</w:t>
      </w:r>
    </w:p>
    <w:p w:rsidR="00B410CF" w:rsidRPr="0073138B" w:rsidRDefault="00B410CF">
      <w:pPr>
        <w:pStyle w:val="ConsPlusNonformat"/>
        <w:jc w:val="both"/>
      </w:pPr>
      <w:r w:rsidRPr="0073138B">
        <w:t xml:space="preserve">                              (устав, доверенность или иной документ,</w:t>
      </w:r>
    </w:p>
    <w:p w:rsidR="00B410CF" w:rsidRPr="0073138B" w:rsidRDefault="00B410CF">
      <w:pPr>
        <w:pStyle w:val="ConsPlusNonformat"/>
        <w:jc w:val="both"/>
      </w:pPr>
      <w:r w:rsidRPr="0073138B">
        <w:t xml:space="preserve">                                   удостоверяющий полномочия)</w:t>
      </w:r>
    </w:p>
    <w:p w:rsidR="00B410CF" w:rsidRPr="0073138B" w:rsidRDefault="00B410CF">
      <w:pPr>
        <w:pStyle w:val="ConsPlusNonformat"/>
        <w:jc w:val="both"/>
      </w:pPr>
      <w:proofErr w:type="gramStart"/>
      <w:r w:rsidRPr="0073138B">
        <w:t>заверяет,  что</w:t>
      </w:r>
      <w:proofErr w:type="gramEnd"/>
      <w:r w:rsidRPr="0073138B">
        <w:t xml:space="preserve"> на дату подачи заявления от ________________ N _____________</w:t>
      </w:r>
    </w:p>
    <w:p w:rsidR="00B410CF" w:rsidRPr="0073138B" w:rsidRDefault="00B410CF">
      <w:pPr>
        <w:pStyle w:val="ConsPlusNonformat"/>
        <w:jc w:val="both"/>
      </w:pPr>
      <w:r w:rsidRPr="0073138B">
        <w:t>о заключении соглашения о защите и поощрении капиталовложений организацией,</w:t>
      </w:r>
    </w:p>
    <w:p w:rsidR="00B410CF" w:rsidRPr="0073138B" w:rsidRDefault="00B410CF">
      <w:pPr>
        <w:pStyle w:val="ConsPlusNonformat"/>
        <w:jc w:val="both"/>
      </w:pPr>
      <w:proofErr w:type="gramStart"/>
      <w:r w:rsidRPr="0073138B">
        <w:t>реализующей  инвестиционный</w:t>
      </w:r>
      <w:proofErr w:type="gramEnd"/>
      <w:r w:rsidRPr="0073138B">
        <w:t xml:space="preserve">  проект,  были  осуществлены капиталовложения в</w:t>
      </w:r>
    </w:p>
    <w:p w:rsidR="00B410CF" w:rsidRPr="0073138B" w:rsidRDefault="00B410CF">
      <w:pPr>
        <w:pStyle w:val="ConsPlusNonformat"/>
        <w:jc w:val="both"/>
      </w:pPr>
      <w:r w:rsidRPr="0073138B">
        <w:t>объеме _____________________________________________________________ рублей</w:t>
      </w:r>
    </w:p>
    <w:p w:rsidR="00B410CF" w:rsidRPr="0073138B" w:rsidRDefault="00B410CF">
      <w:pPr>
        <w:pStyle w:val="ConsPlusNonformat"/>
        <w:jc w:val="both"/>
      </w:pPr>
      <w:r w:rsidRPr="0073138B">
        <w:t xml:space="preserve">                            (цифрами и прописью)</w:t>
      </w:r>
    </w:p>
    <w:p w:rsidR="00B410CF" w:rsidRPr="0073138B" w:rsidRDefault="00B410CF">
      <w:pPr>
        <w:pStyle w:val="ConsPlusNonformat"/>
        <w:jc w:val="both"/>
      </w:pPr>
      <w:r w:rsidRPr="0073138B">
        <w:lastRenderedPageBreak/>
        <w:t>в               отношении              инвестиционного              проекта</w:t>
      </w:r>
    </w:p>
    <w:p w:rsidR="00B410CF" w:rsidRPr="0073138B" w:rsidRDefault="00B410CF">
      <w:pPr>
        <w:pStyle w:val="ConsPlusNonformat"/>
        <w:jc w:val="both"/>
      </w:pPr>
      <w:r w:rsidRPr="0073138B">
        <w:t>__________________________________________________________________________.</w:t>
      </w:r>
    </w:p>
    <w:p w:rsidR="00B410CF" w:rsidRPr="0073138B" w:rsidRDefault="00B410CF">
      <w:pPr>
        <w:pStyle w:val="ConsPlusNonformat"/>
        <w:jc w:val="both"/>
      </w:pPr>
      <w:r w:rsidRPr="0073138B">
        <w:t xml:space="preserve">          (наименование и характеристика инвестиционного проекта)</w:t>
      </w:r>
    </w:p>
    <w:p w:rsidR="00B410CF" w:rsidRPr="0073138B" w:rsidRDefault="00B410CF">
      <w:pPr>
        <w:pStyle w:val="ConsPlusNonformat"/>
        <w:jc w:val="both"/>
      </w:pPr>
    </w:p>
    <w:p w:rsidR="00B410CF" w:rsidRPr="0073138B" w:rsidRDefault="00B410CF">
      <w:pPr>
        <w:pStyle w:val="ConsPlusNonformat"/>
        <w:jc w:val="both"/>
      </w:pPr>
      <w:r w:rsidRPr="0073138B">
        <w:t>Оставшийся объем капиталовложений составляет ______________________ рублей.</w:t>
      </w:r>
    </w:p>
    <w:p w:rsidR="00B410CF" w:rsidRPr="0073138B" w:rsidRDefault="00B410CF">
      <w:pPr>
        <w:pStyle w:val="ConsPlusNonformat"/>
        <w:jc w:val="both"/>
      </w:pPr>
      <w:r w:rsidRPr="0073138B">
        <w:t xml:space="preserve">                                              (цифрами и прописью)</w:t>
      </w:r>
    </w:p>
    <w:p w:rsidR="00B410CF" w:rsidRPr="0073138B" w:rsidRDefault="00B410CF">
      <w:pPr>
        <w:pStyle w:val="ConsPlusNonformat"/>
        <w:jc w:val="both"/>
      </w:pPr>
    </w:p>
    <w:p w:rsidR="00B410CF" w:rsidRPr="0073138B" w:rsidRDefault="00B410CF">
      <w:pPr>
        <w:pStyle w:val="ConsPlusNonformat"/>
        <w:jc w:val="both"/>
      </w:pPr>
      <w:r w:rsidRPr="0073138B">
        <w:t>________________</w:t>
      </w:r>
    </w:p>
    <w:p w:rsidR="00B410CF" w:rsidRPr="0073138B" w:rsidRDefault="00B410CF">
      <w:pPr>
        <w:pStyle w:val="ConsPlusNonformat"/>
        <w:jc w:val="both"/>
      </w:pPr>
      <w:r w:rsidRPr="0073138B">
        <w:t xml:space="preserve">    (дата)</w:t>
      </w:r>
    </w:p>
    <w:p w:rsidR="00B410CF" w:rsidRPr="0073138B" w:rsidRDefault="00B410CF">
      <w:pPr>
        <w:pStyle w:val="ConsPlusNonformat"/>
        <w:jc w:val="both"/>
      </w:pPr>
    </w:p>
    <w:p w:rsidR="00B410CF" w:rsidRPr="0073138B" w:rsidRDefault="00B410CF">
      <w:pPr>
        <w:pStyle w:val="ConsPlusNonformat"/>
        <w:jc w:val="both"/>
      </w:pPr>
      <w:r w:rsidRPr="0073138B">
        <w:t>_____________________ _____________ _______________________________________</w:t>
      </w:r>
    </w:p>
    <w:p w:rsidR="00B410CF" w:rsidRPr="0073138B" w:rsidRDefault="00B410CF">
      <w:pPr>
        <w:pStyle w:val="ConsPlusNonformat"/>
        <w:jc w:val="both"/>
      </w:pPr>
      <w:r w:rsidRPr="0073138B">
        <w:t xml:space="preserve">     (должность      </w:t>
      </w:r>
      <w:proofErr w:type="gramStart"/>
      <w:r w:rsidRPr="0073138B">
        <w:t xml:space="preserve">   (</w:t>
      </w:r>
      <w:proofErr w:type="gramEnd"/>
      <w:r w:rsidRPr="0073138B">
        <w:t>подпись)    (фамилия, имя, отчество (последнее -</w:t>
      </w:r>
    </w:p>
    <w:p w:rsidR="00B410CF" w:rsidRPr="0073138B" w:rsidRDefault="00B410CF">
      <w:pPr>
        <w:pStyle w:val="ConsPlusNonformat"/>
        <w:jc w:val="both"/>
      </w:pPr>
      <w:r w:rsidRPr="0073138B">
        <w:t xml:space="preserve">уполномоченного </w:t>
      </w:r>
      <w:proofErr w:type="gramStart"/>
      <w:r w:rsidRPr="0073138B">
        <w:t xml:space="preserve">лица)   </w:t>
      </w:r>
      <w:proofErr w:type="gramEnd"/>
      <w:r w:rsidRPr="0073138B">
        <w:t xml:space="preserve">               при наличии) уполномоченного лица)</w:t>
      </w: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Default="00B410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Pr="0073138B" w:rsidRDefault="00663ECF">
      <w:pPr>
        <w:pStyle w:val="ConsPlusNormal"/>
        <w:ind w:firstLine="540"/>
        <w:jc w:val="both"/>
      </w:pPr>
    </w:p>
    <w:p w:rsidR="00B410CF" w:rsidRPr="0073138B" w:rsidRDefault="00B410CF">
      <w:pPr>
        <w:pStyle w:val="ConsPlusNormal"/>
        <w:ind w:firstLine="540"/>
        <w:jc w:val="both"/>
      </w:pPr>
    </w:p>
    <w:p w:rsidR="00B410CF" w:rsidRPr="005E32E4" w:rsidRDefault="00B410CF">
      <w:pPr>
        <w:pStyle w:val="ConsPlusNormal"/>
        <w:jc w:val="right"/>
        <w:outlineLvl w:val="1"/>
        <w:rPr>
          <w:rFonts w:ascii="Times New Roman" w:hAnsi="Times New Roman" w:cs="Times New Roman"/>
        </w:rPr>
      </w:pPr>
      <w:r w:rsidRPr="005E32E4">
        <w:rPr>
          <w:rFonts w:ascii="Times New Roman" w:hAnsi="Times New Roman" w:cs="Times New Roman"/>
        </w:rPr>
        <w:t xml:space="preserve">Приложение </w:t>
      </w:r>
      <w:r w:rsidR="005E32E4" w:rsidRPr="005E32E4">
        <w:rPr>
          <w:rFonts w:ascii="Times New Roman" w:hAnsi="Times New Roman" w:cs="Times New Roman"/>
        </w:rPr>
        <w:t>№</w:t>
      </w:r>
      <w:r w:rsidRPr="005E32E4">
        <w:rPr>
          <w:rFonts w:ascii="Times New Roman" w:hAnsi="Times New Roman" w:cs="Times New Roman"/>
        </w:rPr>
        <w:t xml:space="preserve"> 4</w:t>
      </w:r>
    </w:p>
    <w:p w:rsidR="00B410CF" w:rsidRPr="005E32E4" w:rsidRDefault="005E32E4" w:rsidP="005E32E4">
      <w:pPr>
        <w:pStyle w:val="ConsPlusNormal"/>
        <w:jc w:val="center"/>
        <w:rPr>
          <w:rFonts w:ascii="Times New Roman" w:hAnsi="Times New Roman" w:cs="Times New Roman"/>
        </w:rPr>
      </w:pPr>
      <w:r>
        <w:rPr>
          <w:rFonts w:ascii="Times New Roman" w:hAnsi="Times New Roman" w:cs="Times New Roman"/>
        </w:rPr>
        <w:t xml:space="preserve">                                                                                                                             </w:t>
      </w:r>
      <w:r w:rsidR="00B410CF" w:rsidRPr="005E32E4">
        <w:rPr>
          <w:rFonts w:ascii="Times New Roman" w:hAnsi="Times New Roman" w:cs="Times New Roman"/>
        </w:rPr>
        <w:t>к Порядку</w:t>
      </w:r>
      <w:r>
        <w:rPr>
          <w:rFonts w:ascii="Times New Roman" w:hAnsi="Times New Roman" w:cs="Times New Roman"/>
        </w:rPr>
        <w:t xml:space="preserve"> </w:t>
      </w:r>
      <w:r w:rsidR="00B410CF" w:rsidRPr="005E32E4">
        <w:rPr>
          <w:rFonts w:ascii="Times New Roman" w:hAnsi="Times New Roman" w:cs="Times New Roman"/>
        </w:rPr>
        <w:t>заключения соглашений</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о защите и поощрении капиталовложений,</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 xml:space="preserve">стороной которых является </w:t>
      </w:r>
      <w:r w:rsidR="0024764D" w:rsidRPr="005E32E4">
        <w:rPr>
          <w:rFonts w:ascii="Times New Roman" w:hAnsi="Times New Roman" w:cs="Times New Roman"/>
        </w:rPr>
        <w:t>Еврейская автономная</w:t>
      </w:r>
      <w:r w:rsidRPr="005E32E4">
        <w:rPr>
          <w:rFonts w:ascii="Times New Roman" w:hAnsi="Times New Roman" w:cs="Times New Roman"/>
        </w:rPr>
        <w:t xml:space="preserve"> область</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и не является Российская Федерация,</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изменения и прекращения действия таких</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соглашений, особенностям раскрытия информации</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 xml:space="preserve">о </w:t>
      </w:r>
      <w:proofErr w:type="spellStart"/>
      <w:r w:rsidRPr="005E32E4">
        <w:rPr>
          <w:rFonts w:ascii="Times New Roman" w:hAnsi="Times New Roman" w:cs="Times New Roman"/>
        </w:rPr>
        <w:t>бенефициарных</w:t>
      </w:r>
      <w:proofErr w:type="spellEnd"/>
      <w:r w:rsidRPr="005E32E4">
        <w:rPr>
          <w:rFonts w:ascii="Times New Roman" w:hAnsi="Times New Roman" w:cs="Times New Roman"/>
        </w:rPr>
        <w:t xml:space="preserve"> владельцах организации,</w:t>
      </w:r>
    </w:p>
    <w:p w:rsidR="00B410CF" w:rsidRPr="0073138B" w:rsidRDefault="00B410CF">
      <w:pPr>
        <w:pStyle w:val="ConsPlusNormal"/>
        <w:jc w:val="right"/>
      </w:pPr>
      <w:r w:rsidRPr="005E32E4">
        <w:rPr>
          <w:rFonts w:ascii="Times New Roman" w:hAnsi="Times New Roman" w:cs="Times New Roman"/>
        </w:rPr>
        <w:t>реализующей инвестиционный проект</w:t>
      </w:r>
    </w:p>
    <w:p w:rsidR="00B410CF" w:rsidRPr="0073138B" w:rsidRDefault="00B410CF">
      <w:pPr>
        <w:pStyle w:val="ConsPlusNormal"/>
        <w:ind w:firstLine="540"/>
        <w:jc w:val="both"/>
      </w:pPr>
    </w:p>
    <w:p w:rsidR="00B410CF" w:rsidRPr="0073138B" w:rsidRDefault="00B410CF">
      <w:pPr>
        <w:pStyle w:val="ConsPlusNormal"/>
        <w:jc w:val="center"/>
      </w:pPr>
      <w:bookmarkStart w:id="90" w:name="P1020"/>
      <w:bookmarkEnd w:id="90"/>
      <w:r w:rsidRPr="0073138B">
        <w:t>ИНФОРМАЦИЯ</w:t>
      </w:r>
    </w:p>
    <w:p w:rsidR="00B410CF" w:rsidRPr="0073138B" w:rsidRDefault="00B410CF">
      <w:pPr>
        <w:pStyle w:val="ConsPlusNormal"/>
        <w:jc w:val="center"/>
      </w:pPr>
      <w:r w:rsidRPr="0073138B">
        <w:t xml:space="preserve">о </w:t>
      </w:r>
      <w:proofErr w:type="spellStart"/>
      <w:r w:rsidRPr="0073138B">
        <w:t>бенефициарных</w:t>
      </w:r>
      <w:proofErr w:type="spellEnd"/>
      <w:r w:rsidRPr="0073138B">
        <w:t xml:space="preserve"> владельцах организации,</w:t>
      </w:r>
    </w:p>
    <w:p w:rsidR="00B410CF" w:rsidRPr="0073138B" w:rsidRDefault="00B410CF">
      <w:pPr>
        <w:pStyle w:val="ConsPlusNormal"/>
        <w:jc w:val="center"/>
      </w:pPr>
      <w:r w:rsidRPr="0073138B">
        <w:t>реализующей инвестиционный проект</w:t>
      </w:r>
    </w:p>
    <w:p w:rsidR="00B410CF" w:rsidRPr="0073138B" w:rsidRDefault="00B410CF">
      <w:pPr>
        <w:pStyle w:val="ConsPlusNormal"/>
        <w:ind w:firstLine="540"/>
        <w:jc w:val="both"/>
      </w:pP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 xml:space="preserve">   (полное наименование организации, реализующей инвестиционный проект)</w:t>
      </w: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 xml:space="preserve">        (ИНН, ОГРН организации, реализующей инвестиционный проект)</w:t>
      </w:r>
    </w:p>
    <w:p w:rsidR="00B410CF" w:rsidRPr="0073138B" w:rsidRDefault="00B410CF">
      <w:pPr>
        <w:pStyle w:val="ConsPlusNonformat"/>
        <w:jc w:val="both"/>
      </w:pPr>
      <w:r w:rsidRPr="0073138B">
        <w:t>___________________________________________________________________________</w:t>
      </w:r>
    </w:p>
    <w:p w:rsidR="00B410CF" w:rsidRPr="0073138B" w:rsidRDefault="00B410CF">
      <w:pPr>
        <w:pStyle w:val="ConsPlusNonformat"/>
        <w:jc w:val="both"/>
      </w:pPr>
      <w:r w:rsidRPr="0073138B">
        <w:t xml:space="preserve">          (адрес организации, реализующей инвестиционный проект)</w:t>
      </w:r>
    </w:p>
    <w:p w:rsidR="00B410CF" w:rsidRPr="0073138B" w:rsidRDefault="00B410CF">
      <w:pPr>
        <w:pStyle w:val="ConsPlusNormal"/>
        <w:ind w:firstLine="540"/>
        <w:jc w:val="both"/>
      </w:pPr>
    </w:p>
    <w:p w:rsidR="00B410CF" w:rsidRPr="0073138B" w:rsidRDefault="00B410CF">
      <w:pPr>
        <w:pStyle w:val="ConsPlusNormal"/>
        <w:jc w:val="center"/>
      </w:pPr>
      <w:r w:rsidRPr="0073138B">
        <w:t>I. Сведения</w:t>
      </w:r>
    </w:p>
    <w:p w:rsidR="00B410CF" w:rsidRPr="0073138B" w:rsidRDefault="00B410CF">
      <w:pPr>
        <w:pStyle w:val="ConsPlusNormal"/>
        <w:jc w:val="center"/>
      </w:pPr>
      <w:r w:rsidRPr="0073138B">
        <w:t xml:space="preserve">о наличии </w:t>
      </w:r>
      <w:proofErr w:type="spellStart"/>
      <w:r w:rsidRPr="0073138B">
        <w:t>бенефициарных</w:t>
      </w:r>
      <w:proofErr w:type="spellEnd"/>
      <w:r w:rsidRPr="0073138B">
        <w:t xml:space="preserve"> владельцев организации, реализующей</w:t>
      </w:r>
    </w:p>
    <w:p w:rsidR="00B410CF" w:rsidRPr="0073138B" w:rsidRDefault="00B410CF">
      <w:pPr>
        <w:pStyle w:val="ConsPlusNormal"/>
        <w:jc w:val="center"/>
      </w:pPr>
      <w:r w:rsidRPr="0073138B">
        <w:t>инвестиционный проект (далее - организация, реализующая</w:t>
      </w:r>
    </w:p>
    <w:p w:rsidR="00B410CF" w:rsidRPr="0073138B" w:rsidRDefault="00B410CF">
      <w:pPr>
        <w:pStyle w:val="ConsPlusNormal"/>
        <w:jc w:val="center"/>
      </w:pPr>
      <w:r w:rsidRPr="0073138B">
        <w:t>проект)</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 xml:space="preserve">Организация, реализующая проект, сообщает о наличии (количество) </w:t>
      </w:r>
      <w:proofErr w:type="spellStart"/>
      <w:r w:rsidRPr="0073138B">
        <w:t>бенефициарного</w:t>
      </w:r>
      <w:proofErr w:type="spellEnd"/>
      <w:r w:rsidRPr="0073138B">
        <w:t xml:space="preserve">(-ых) владельца(-ев) (об отсутствии </w:t>
      </w:r>
      <w:proofErr w:type="spellStart"/>
      <w:r w:rsidRPr="0073138B">
        <w:t>бенефициарных</w:t>
      </w:r>
      <w:proofErr w:type="spellEnd"/>
      <w:r w:rsidRPr="0073138B">
        <w:t xml:space="preserve"> владельцев).</w:t>
      </w:r>
    </w:p>
    <w:p w:rsidR="00B410CF" w:rsidRPr="0073138B" w:rsidRDefault="00B410CF">
      <w:pPr>
        <w:pStyle w:val="ConsPlusNormal"/>
        <w:ind w:firstLine="540"/>
        <w:jc w:val="both"/>
      </w:pPr>
    </w:p>
    <w:p w:rsidR="00B410CF" w:rsidRPr="0073138B" w:rsidRDefault="00B410CF">
      <w:pPr>
        <w:pStyle w:val="ConsPlusNormal"/>
        <w:jc w:val="center"/>
      </w:pPr>
      <w:r w:rsidRPr="0073138B">
        <w:t>II. Сведения</w:t>
      </w:r>
    </w:p>
    <w:p w:rsidR="00B410CF" w:rsidRPr="0073138B" w:rsidRDefault="00B410CF">
      <w:pPr>
        <w:pStyle w:val="ConsPlusNormal"/>
        <w:jc w:val="center"/>
      </w:pPr>
      <w:r w:rsidRPr="0073138B">
        <w:lastRenderedPageBreak/>
        <w:t xml:space="preserve">о </w:t>
      </w:r>
      <w:proofErr w:type="spellStart"/>
      <w:r w:rsidRPr="0073138B">
        <w:t>бенефициарных</w:t>
      </w:r>
      <w:proofErr w:type="spellEnd"/>
      <w:r w:rsidRPr="0073138B">
        <w:t xml:space="preserve"> владельцах организации,</w:t>
      </w:r>
    </w:p>
    <w:p w:rsidR="00B410CF" w:rsidRPr="0073138B" w:rsidRDefault="00B410CF">
      <w:pPr>
        <w:pStyle w:val="ConsPlusNormal"/>
        <w:jc w:val="center"/>
      </w:pPr>
      <w:r w:rsidRPr="0073138B">
        <w:t xml:space="preserve">реализующей проект </w:t>
      </w:r>
      <w:hyperlink w:anchor="P1043">
        <w:r w:rsidRPr="0073138B">
          <w:t>&lt;18&gt;</w:t>
        </w:r>
      </w:hyperlink>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91" w:name="P1043"/>
      <w:bookmarkEnd w:id="91"/>
      <w:r w:rsidRPr="0073138B">
        <w:t xml:space="preserve">&lt;18&gt; Раздел заполняется по каждому </w:t>
      </w:r>
      <w:proofErr w:type="spellStart"/>
      <w:r w:rsidRPr="0073138B">
        <w:t>бенефициарному</w:t>
      </w:r>
      <w:proofErr w:type="spellEnd"/>
      <w:r w:rsidRPr="0073138B">
        <w:t xml:space="preserve"> владельцу (при наличии) организации, реализующей проект.</w:t>
      </w:r>
    </w:p>
    <w:p w:rsidR="00B410CF" w:rsidRPr="0073138B" w:rsidRDefault="00B410CF">
      <w:pPr>
        <w:pStyle w:val="ConsPlusNormal"/>
        <w:ind w:firstLine="540"/>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4475"/>
      </w:tblGrid>
      <w:tr w:rsidR="00663ECF" w:rsidRPr="0073138B" w:rsidTr="00663ECF">
        <w:tc>
          <w:tcPr>
            <w:tcW w:w="567" w:type="dxa"/>
          </w:tcPr>
          <w:p w:rsidR="00B410CF" w:rsidRPr="0073138B" w:rsidRDefault="00B410CF">
            <w:pPr>
              <w:pStyle w:val="ConsPlusNormal"/>
              <w:jc w:val="center"/>
            </w:pPr>
            <w:r w:rsidRPr="0073138B">
              <w:t>1.</w:t>
            </w:r>
          </w:p>
        </w:tc>
        <w:tc>
          <w:tcPr>
            <w:tcW w:w="4309" w:type="dxa"/>
          </w:tcPr>
          <w:p w:rsidR="00B410CF" w:rsidRPr="0073138B" w:rsidRDefault="00B410CF">
            <w:pPr>
              <w:pStyle w:val="ConsPlusNormal"/>
            </w:pPr>
            <w:r w:rsidRPr="0073138B">
              <w:t>Фамилия, имя, отчество (последнее - при наличии)</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2.</w:t>
            </w:r>
          </w:p>
        </w:tc>
        <w:tc>
          <w:tcPr>
            <w:tcW w:w="4309" w:type="dxa"/>
          </w:tcPr>
          <w:p w:rsidR="00B410CF" w:rsidRPr="0073138B" w:rsidRDefault="00B410CF">
            <w:pPr>
              <w:pStyle w:val="ConsPlusNormal"/>
            </w:pPr>
            <w:r w:rsidRPr="0073138B">
              <w:t>Дата и место рождения</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3.</w:t>
            </w:r>
          </w:p>
        </w:tc>
        <w:tc>
          <w:tcPr>
            <w:tcW w:w="4309" w:type="dxa"/>
          </w:tcPr>
          <w:p w:rsidR="00B410CF" w:rsidRPr="0073138B" w:rsidRDefault="00B410CF">
            <w:pPr>
              <w:pStyle w:val="ConsPlusNormal"/>
            </w:pPr>
            <w:r w:rsidRPr="0073138B">
              <w:t>Гражданство (в том числе сведения о наличии у гражданина Российской Федерации иного гражданства)</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4.</w:t>
            </w:r>
          </w:p>
        </w:tc>
        <w:tc>
          <w:tcPr>
            <w:tcW w:w="4309" w:type="dxa"/>
          </w:tcPr>
          <w:p w:rsidR="00B410CF" w:rsidRPr="0073138B" w:rsidRDefault="00B410CF">
            <w:pPr>
              <w:pStyle w:val="ConsPlusNormal"/>
            </w:pPr>
            <w:r w:rsidRPr="0073138B">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5.</w:t>
            </w:r>
          </w:p>
        </w:tc>
        <w:tc>
          <w:tcPr>
            <w:tcW w:w="4309" w:type="dxa"/>
          </w:tcPr>
          <w:p w:rsidR="00B410CF" w:rsidRPr="0073138B" w:rsidRDefault="00B410CF">
            <w:pPr>
              <w:pStyle w:val="ConsPlusNormal"/>
            </w:pPr>
            <w:r w:rsidRPr="0073138B">
              <w:t xml:space="preserve">Данные миграционной карты </w:t>
            </w:r>
            <w:hyperlink w:anchor="P1080">
              <w:r w:rsidRPr="0073138B">
                <w:t>&lt;19&gt;</w:t>
              </w:r>
            </w:hyperlink>
            <w:r w:rsidRPr="0073138B">
              <w:t xml:space="preserve"> (номер карты, дата начала срока пребывания, дата окончания срока пребывания в Российской Федерации)</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6.</w:t>
            </w:r>
          </w:p>
        </w:tc>
        <w:tc>
          <w:tcPr>
            <w:tcW w:w="4309" w:type="dxa"/>
          </w:tcPr>
          <w:p w:rsidR="00B410CF" w:rsidRPr="0073138B" w:rsidRDefault="00B410CF">
            <w:pPr>
              <w:pStyle w:val="ConsPlusNormal"/>
            </w:pPr>
            <w:r w:rsidRPr="0073138B">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hyperlink w:anchor="P1081">
              <w:r w:rsidRPr="0073138B">
                <w:t>&lt;20&gt;</w:t>
              </w:r>
            </w:hyperlink>
            <w:r w:rsidRPr="0073138B">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7.</w:t>
            </w:r>
          </w:p>
        </w:tc>
        <w:tc>
          <w:tcPr>
            <w:tcW w:w="4309" w:type="dxa"/>
          </w:tcPr>
          <w:p w:rsidR="00B410CF" w:rsidRPr="0073138B" w:rsidRDefault="00B410CF">
            <w:pPr>
              <w:pStyle w:val="ConsPlusNormal"/>
            </w:pPr>
            <w:r w:rsidRPr="0073138B">
              <w:t>Адрес места жительства (регистрации) или места пребывания на территории Российской Федерации</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8.</w:t>
            </w:r>
          </w:p>
        </w:tc>
        <w:tc>
          <w:tcPr>
            <w:tcW w:w="4309" w:type="dxa"/>
          </w:tcPr>
          <w:p w:rsidR="00B410CF" w:rsidRPr="0073138B" w:rsidRDefault="00B410CF">
            <w:pPr>
              <w:pStyle w:val="ConsPlusNormal"/>
            </w:pPr>
            <w:r w:rsidRPr="0073138B">
              <w:t>Идентификационный номер налогоплательщика (при наличии)</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9.</w:t>
            </w:r>
          </w:p>
        </w:tc>
        <w:tc>
          <w:tcPr>
            <w:tcW w:w="4309" w:type="dxa"/>
          </w:tcPr>
          <w:p w:rsidR="00B410CF" w:rsidRPr="0073138B" w:rsidRDefault="00B410CF">
            <w:pPr>
              <w:pStyle w:val="ConsPlusNormal"/>
            </w:pPr>
            <w:r w:rsidRPr="0073138B">
              <w:t xml:space="preserve">Основания </w:t>
            </w:r>
            <w:proofErr w:type="spellStart"/>
            <w:r w:rsidRPr="0073138B">
              <w:t>бенефициарного</w:t>
            </w:r>
            <w:proofErr w:type="spellEnd"/>
            <w:r w:rsidRPr="0073138B">
              <w:t xml:space="preserve"> владения:</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bookmarkStart w:id="92" w:name="P1072"/>
            <w:bookmarkEnd w:id="92"/>
            <w:r w:rsidRPr="0073138B">
              <w:t>9.1.</w:t>
            </w:r>
          </w:p>
        </w:tc>
        <w:tc>
          <w:tcPr>
            <w:tcW w:w="4309" w:type="dxa"/>
          </w:tcPr>
          <w:p w:rsidR="00B410CF" w:rsidRPr="0073138B" w:rsidRDefault="00B410CF">
            <w:pPr>
              <w:pStyle w:val="ConsPlusNormal"/>
            </w:pPr>
            <w:r w:rsidRPr="0073138B">
              <w:t>Владение прямо или косвенно (через третьих лиц) более чем 25 процентами в капитале организации, реализующей проект (заполняется в случае, если лицо (</w:t>
            </w:r>
            <w:proofErr w:type="spellStart"/>
            <w:r w:rsidRPr="0073138B">
              <w:t>бенефициарный</w:t>
            </w:r>
            <w:proofErr w:type="spellEnd"/>
            <w:r w:rsidRPr="0073138B">
              <w:t xml:space="preserve"> владелец) в конечном счете прямо или косвенно (через третьих лиц) владеет (имеет преобладающее участие) более чем 25 процентами в капитале организации, реализующей проект)</w:t>
            </w:r>
          </w:p>
        </w:tc>
        <w:tc>
          <w:tcPr>
            <w:tcW w:w="4475"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9.2.</w:t>
            </w:r>
          </w:p>
        </w:tc>
        <w:tc>
          <w:tcPr>
            <w:tcW w:w="4309" w:type="dxa"/>
          </w:tcPr>
          <w:p w:rsidR="00B410CF" w:rsidRPr="0073138B" w:rsidRDefault="00B410CF">
            <w:pPr>
              <w:pStyle w:val="ConsPlusNormal"/>
            </w:pPr>
            <w:r w:rsidRPr="0073138B">
              <w:t xml:space="preserve">Обстоятельства, позволяющие </w:t>
            </w:r>
            <w:proofErr w:type="spellStart"/>
            <w:r w:rsidRPr="0073138B">
              <w:t>бенефициарному</w:t>
            </w:r>
            <w:proofErr w:type="spellEnd"/>
            <w:r w:rsidRPr="0073138B">
              <w:t xml:space="preserve"> владельцу контролировать действия организации, реализующей проект (заполняется в случае, </w:t>
            </w:r>
            <w:r w:rsidRPr="0073138B">
              <w:lastRenderedPageBreak/>
              <w:t xml:space="preserve">если лицо имеет возможность контролировать действия организации, реализующей проект иным образом, не указанным в </w:t>
            </w:r>
            <w:hyperlink w:anchor="P1072">
              <w:r w:rsidRPr="0073138B">
                <w:t>подпункте 9.1</w:t>
              </w:r>
            </w:hyperlink>
            <w:r w:rsidRPr="0073138B">
              <w:t xml:space="preserve"> настоящего документа)</w:t>
            </w:r>
          </w:p>
        </w:tc>
        <w:tc>
          <w:tcPr>
            <w:tcW w:w="4475"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93" w:name="P1080"/>
      <w:bookmarkEnd w:id="93"/>
      <w:r w:rsidRPr="0073138B">
        <w:t>&lt;19&gt; Сведения заполняются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B410CF" w:rsidRPr="0073138B" w:rsidRDefault="00B410CF">
      <w:pPr>
        <w:pStyle w:val="ConsPlusNormal"/>
        <w:spacing w:before="200"/>
        <w:ind w:firstLine="540"/>
        <w:jc w:val="both"/>
      </w:pPr>
      <w:bookmarkStart w:id="94" w:name="P1081"/>
      <w:bookmarkEnd w:id="94"/>
      <w:r w:rsidRPr="0073138B">
        <w:t>&lt;20&gt; Сведения заполняются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B410CF" w:rsidRPr="0073138B" w:rsidRDefault="00B410CF">
      <w:pPr>
        <w:pStyle w:val="ConsPlusNormal"/>
        <w:ind w:firstLine="540"/>
        <w:jc w:val="both"/>
      </w:pPr>
    </w:p>
    <w:p w:rsidR="00B410CF" w:rsidRPr="0073138B" w:rsidRDefault="00B410CF">
      <w:pPr>
        <w:pStyle w:val="ConsPlusNonformat"/>
        <w:jc w:val="both"/>
      </w:pPr>
      <w:r w:rsidRPr="0073138B">
        <w:t>________________</w:t>
      </w:r>
    </w:p>
    <w:p w:rsidR="00B410CF" w:rsidRPr="0073138B" w:rsidRDefault="00B410CF">
      <w:pPr>
        <w:pStyle w:val="ConsPlusNonformat"/>
        <w:jc w:val="both"/>
      </w:pPr>
      <w:r w:rsidRPr="0073138B">
        <w:t xml:space="preserve">    (дата)</w:t>
      </w:r>
    </w:p>
    <w:p w:rsidR="00B410CF" w:rsidRPr="0073138B" w:rsidRDefault="00B410CF">
      <w:pPr>
        <w:pStyle w:val="ConsPlusNonformat"/>
        <w:jc w:val="both"/>
      </w:pPr>
    </w:p>
    <w:p w:rsidR="00B410CF" w:rsidRPr="0073138B" w:rsidRDefault="00B410CF">
      <w:pPr>
        <w:pStyle w:val="ConsPlusNonformat"/>
        <w:jc w:val="both"/>
      </w:pPr>
      <w:r w:rsidRPr="0073138B">
        <w:t>_____________________ _____________ _______________________________________</w:t>
      </w:r>
    </w:p>
    <w:p w:rsidR="00B410CF" w:rsidRPr="0073138B" w:rsidRDefault="00B410CF">
      <w:pPr>
        <w:pStyle w:val="ConsPlusNonformat"/>
        <w:jc w:val="both"/>
      </w:pPr>
      <w:r w:rsidRPr="0073138B">
        <w:t xml:space="preserve">     (должность      </w:t>
      </w:r>
      <w:proofErr w:type="gramStart"/>
      <w:r w:rsidRPr="0073138B">
        <w:t xml:space="preserve">   (</w:t>
      </w:r>
      <w:proofErr w:type="gramEnd"/>
      <w:r w:rsidRPr="0073138B">
        <w:t>подпись)    (фамилия, имя, отчество (последнее -</w:t>
      </w:r>
    </w:p>
    <w:p w:rsidR="00B410CF" w:rsidRPr="0073138B" w:rsidRDefault="00B410CF">
      <w:pPr>
        <w:pStyle w:val="ConsPlusNonformat"/>
        <w:jc w:val="both"/>
      </w:pPr>
      <w:r w:rsidRPr="0073138B">
        <w:t xml:space="preserve">уполномоченного </w:t>
      </w:r>
      <w:proofErr w:type="gramStart"/>
      <w:r w:rsidRPr="0073138B">
        <w:t xml:space="preserve">лица)   </w:t>
      </w:r>
      <w:proofErr w:type="gramEnd"/>
      <w:r w:rsidRPr="0073138B">
        <w:t xml:space="preserve">               при наличии) уполномоченного лица)</w:t>
      </w: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Default="00B410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Pr="0073138B" w:rsidRDefault="00663ECF">
      <w:pPr>
        <w:pStyle w:val="ConsPlusNormal"/>
        <w:ind w:firstLine="540"/>
        <w:jc w:val="both"/>
      </w:pPr>
    </w:p>
    <w:p w:rsidR="00B410CF" w:rsidRPr="0073138B" w:rsidRDefault="00B410CF">
      <w:pPr>
        <w:pStyle w:val="ConsPlusNormal"/>
        <w:ind w:firstLine="540"/>
        <w:jc w:val="both"/>
      </w:pPr>
    </w:p>
    <w:p w:rsidR="00B410CF" w:rsidRPr="005E32E4" w:rsidRDefault="00B410CF">
      <w:pPr>
        <w:pStyle w:val="ConsPlusNormal"/>
        <w:jc w:val="right"/>
        <w:outlineLvl w:val="1"/>
        <w:rPr>
          <w:rFonts w:ascii="Times New Roman" w:hAnsi="Times New Roman" w:cs="Times New Roman"/>
        </w:rPr>
      </w:pPr>
      <w:r w:rsidRPr="005E32E4">
        <w:rPr>
          <w:rFonts w:ascii="Times New Roman" w:hAnsi="Times New Roman" w:cs="Times New Roman"/>
        </w:rPr>
        <w:t xml:space="preserve">Приложение </w:t>
      </w:r>
      <w:r w:rsidR="005E32E4">
        <w:rPr>
          <w:rFonts w:ascii="Times New Roman" w:hAnsi="Times New Roman" w:cs="Times New Roman"/>
        </w:rPr>
        <w:t>№</w:t>
      </w:r>
      <w:r w:rsidRPr="005E32E4">
        <w:rPr>
          <w:rFonts w:ascii="Times New Roman" w:hAnsi="Times New Roman" w:cs="Times New Roman"/>
        </w:rPr>
        <w:t xml:space="preserve"> 5</w:t>
      </w:r>
    </w:p>
    <w:p w:rsidR="00B410CF" w:rsidRPr="005E32E4" w:rsidRDefault="005E32E4" w:rsidP="005E32E4">
      <w:pPr>
        <w:pStyle w:val="ConsPlusNormal"/>
        <w:jc w:val="center"/>
        <w:rPr>
          <w:rFonts w:ascii="Times New Roman" w:hAnsi="Times New Roman" w:cs="Times New Roman"/>
        </w:rPr>
      </w:pPr>
      <w:r>
        <w:rPr>
          <w:rFonts w:ascii="Times New Roman" w:hAnsi="Times New Roman" w:cs="Times New Roman"/>
        </w:rPr>
        <w:t xml:space="preserve">                                                                                                                             </w:t>
      </w:r>
      <w:r w:rsidR="00B410CF" w:rsidRPr="005E32E4">
        <w:rPr>
          <w:rFonts w:ascii="Times New Roman" w:hAnsi="Times New Roman" w:cs="Times New Roman"/>
        </w:rPr>
        <w:t>к Порядку</w:t>
      </w:r>
      <w:r>
        <w:rPr>
          <w:rFonts w:ascii="Times New Roman" w:hAnsi="Times New Roman" w:cs="Times New Roman"/>
        </w:rPr>
        <w:t xml:space="preserve"> </w:t>
      </w:r>
      <w:r w:rsidR="00B410CF" w:rsidRPr="005E32E4">
        <w:rPr>
          <w:rFonts w:ascii="Times New Roman" w:hAnsi="Times New Roman" w:cs="Times New Roman"/>
        </w:rPr>
        <w:t>заключения соглашений</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о защите и поощрении капиталовложений,</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 xml:space="preserve">стороной которых является </w:t>
      </w:r>
      <w:r w:rsidR="0024764D" w:rsidRPr="005E32E4">
        <w:rPr>
          <w:rFonts w:ascii="Times New Roman" w:hAnsi="Times New Roman" w:cs="Times New Roman"/>
        </w:rPr>
        <w:t>Еврейская автономная</w:t>
      </w:r>
      <w:r w:rsidRPr="005E32E4">
        <w:rPr>
          <w:rFonts w:ascii="Times New Roman" w:hAnsi="Times New Roman" w:cs="Times New Roman"/>
        </w:rPr>
        <w:t xml:space="preserve"> область</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и не является Российская Федерация,</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изменения и прекращения действия таких</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соглашений, особенностям раскрытия информации</w:t>
      </w:r>
    </w:p>
    <w:p w:rsidR="00B410CF" w:rsidRPr="005E32E4" w:rsidRDefault="00B410CF">
      <w:pPr>
        <w:pStyle w:val="ConsPlusNormal"/>
        <w:jc w:val="right"/>
        <w:rPr>
          <w:rFonts w:ascii="Times New Roman" w:hAnsi="Times New Roman" w:cs="Times New Roman"/>
        </w:rPr>
      </w:pPr>
      <w:r w:rsidRPr="005E32E4">
        <w:rPr>
          <w:rFonts w:ascii="Times New Roman" w:hAnsi="Times New Roman" w:cs="Times New Roman"/>
        </w:rPr>
        <w:t xml:space="preserve">о </w:t>
      </w:r>
      <w:proofErr w:type="spellStart"/>
      <w:r w:rsidRPr="005E32E4">
        <w:rPr>
          <w:rFonts w:ascii="Times New Roman" w:hAnsi="Times New Roman" w:cs="Times New Roman"/>
        </w:rPr>
        <w:t>бенефициарных</w:t>
      </w:r>
      <w:proofErr w:type="spellEnd"/>
      <w:r w:rsidRPr="005E32E4">
        <w:rPr>
          <w:rFonts w:ascii="Times New Roman" w:hAnsi="Times New Roman" w:cs="Times New Roman"/>
        </w:rPr>
        <w:t xml:space="preserve"> владельцах организации,</w:t>
      </w:r>
    </w:p>
    <w:p w:rsidR="00B410CF" w:rsidRPr="0073138B" w:rsidRDefault="00B410CF">
      <w:pPr>
        <w:pStyle w:val="ConsPlusNormal"/>
        <w:jc w:val="right"/>
      </w:pPr>
      <w:r w:rsidRPr="005E32E4">
        <w:rPr>
          <w:rFonts w:ascii="Times New Roman" w:hAnsi="Times New Roman" w:cs="Times New Roman"/>
        </w:rPr>
        <w:t>реализующей инвестиционный проект</w:t>
      </w:r>
    </w:p>
    <w:p w:rsidR="00B410CF" w:rsidRPr="0073138B" w:rsidRDefault="00B410CF">
      <w:pPr>
        <w:pStyle w:val="ConsPlusNormal"/>
        <w:ind w:firstLine="540"/>
        <w:jc w:val="both"/>
      </w:pPr>
    </w:p>
    <w:p w:rsidR="00B410CF" w:rsidRPr="0073138B" w:rsidRDefault="00B410CF">
      <w:pPr>
        <w:pStyle w:val="ConsPlusNormal"/>
        <w:jc w:val="center"/>
      </w:pPr>
      <w:bookmarkStart w:id="95" w:name="P1105"/>
      <w:bookmarkEnd w:id="95"/>
      <w:r w:rsidRPr="0073138B">
        <w:t>СВЕДЕНИЯ,</w:t>
      </w:r>
    </w:p>
    <w:p w:rsidR="00B410CF" w:rsidRPr="0073138B" w:rsidRDefault="00B410CF">
      <w:pPr>
        <w:pStyle w:val="ConsPlusNormal"/>
        <w:jc w:val="center"/>
      </w:pPr>
      <w:r w:rsidRPr="0073138B">
        <w:t>которые должны содержаться в решении</w:t>
      </w:r>
    </w:p>
    <w:p w:rsidR="00B410CF" w:rsidRPr="0073138B" w:rsidRDefault="00B410CF">
      <w:pPr>
        <w:pStyle w:val="ConsPlusNormal"/>
        <w:jc w:val="center"/>
      </w:pPr>
      <w:r w:rsidRPr="0073138B">
        <w:t>уполномоченного органа организации, реализующей</w:t>
      </w:r>
    </w:p>
    <w:p w:rsidR="00B410CF" w:rsidRPr="0073138B" w:rsidRDefault="00B410CF">
      <w:pPr>
        <w:pStyle w:val="ConsPlusNormal"/>
        <w:jc w:val="center"/>
      </w:pPr>
      <w:r w:rsidRPr="0073138B">
        <w:t>инвестиционный проект, об утверждении бюджета на капитальные</w:t>
      </w:r>
    </w:p>
    <w:p w:rsidR="00B410CF" w:rsidRPr="0073138B" w:rsidRDefault="00B410CF">
      <w:pPr>
        <w:pStyle w:val="ConsPlusNormal"/>
        <w:jc w:val="center"/>
      </w:pPr>
      <w:r w:rsidRPr="0073138B">
        <w:t>вложения (расходы) (без учета бюджета на расходы, связанные</w:t>
      </w:r>
    </w:p>
    <w:p w:rsidR="00B410CF" w:rsidRPr="0073138B" w:rsidRDefault="00B410CF">
      <w:pPr>
        <w:pStyle w:val="ConsPlusNormal"/>
        <w:jc w:val="center"/>
      </w:pPr>
      <w:r w:rsidRPr="0073138B">
        <w:t>с подготовкой проектно-сметной документации, проведением</w:t>
      </w:r>
    </w:p>
    <w:p w:rsidR="00B410CF" w:rsidRPr="0073138B" w:rsidRDefault="00B410CF">
      <w:pPr>
        <w:pStyle w:val="ConsPlusNormal"/>
        <w:jc w:val="center"/>
      </w:pPr>
      <w:r w:rsidRPr="0073138B">
        <w:t>проектно-изыскательских и геологоразведочных работ)</w:t>
      </w:r>
    </w:p>
    <w:p w:rsidR="00B410CF" w:rsidRPr="0073138B" w:rsidRDefault="00B410C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t>1.</w:t>
            </w:r>
          </w:p>
        </w:tc>
        <w:tc>
          <w:tcPr>
            <w:tcW w:w="8504" w:type="dxa"/>
            <w:tcBorders>
              <w:top w:val="nil"/>
              <w:left w:val="nil"/>
              <w:bottom w:val="nil"/>
              <w:right w:val="nil"/>
            </w:tcBorders>
          </w:tcPr>
          <w:p w:rsidR="00B410CF" w:rsidRPr="0073138B" w:rsidRDefault="00B410CF">
            <w:pPr>
              <w:pStyle w:val="ConsPlusNormal"/>
            </w:pPr>
            <w:r w:rsidRPr="0073138B">
              <w:t>Полное наименование организации, реализующей инвестиционный проект</w:t>
            </w:r>
          </w:p>
        </w:tc>
      </w:tr>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t>2.</w:t>
            </w:r>
          </w:p>
        </w:tc>
        <w:tc>
          <w:tcPr>
            <w:tcW w:w="8504" w:type="dxa"/>
            <w:tcBorders>
              <w:top w:val="nil"/>
              <w:left w:val="nil"/>
              <w:bottom w:val="nil"/>
              <w:right w:val="nil"/>
            </w:tcBorders>
          </w:tcPr>
          <w:p w:rsidR="00B410CF" w:rsidRPr="0073138B" w:rsidRDefault="00B410CF">
            <w:pPr>
              <w:pStyle w:val="ConsPlusNormal"/>
            </w:pPr>
            <w:r w:rsidRPr="0073138B">
              <w:t>Идентификационный номер налогоплательщика (ИНН)</w:t>
            </w:r>
          </w:p>
        </w:tc>
      </w:tr>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t>3.</w:t>
            </w:r>
          </w:p>
        </w:tc>
        <w:tc>
          <w:tcPr>
            <w:tcW w:w="8504" w:type="dxa"/>
            <w:tcBorders>
              <w:top w:val="nil"/>
              <w:left w:val="nil"/>
              <w:bottom w:val="nil"/>
              <w:right w:val="nil"/>
            </w:tcBorders>
          </w:tcPr>
          <w:p w:rsidR="00B410CF" w:rsidRPr="0073138B" w:rsidRDefault="00B410CF">
            <w:pPr>
              <w:pStyle w:val="ConsPlusNormal"/>
            </w:pPr>
            <w:r w:rsidRPr="0073138B">
              <w:t>Основной государственный регистрационный номер (ОГРН)</w:t>
            </w:r>
          </w:p>
        </w:tc>
      </w:tr>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t>4.</w:t>
            </w:r>
          </w:p>
        </w:tc>
        <w:tc>
          <w:tcPr>
            <w:tcW w:w="8504" w:type="dxa"/>
            <w:tcBorders>
              <w:top w:val="nil"/>
              <w:left w:val="nil"/>
              <w:bottom w:val="nil"/>
              <w:right w:val="nil"/>
            </w:tcBorders>
          </w:tcPr>
          <w:p w:rsidR="00B410CF" w:rsidRPr="0073138B" w:rsidRDefault="00B410CF">
            <w:pPr>
              <w:pStyle w:val="ConsPlusNormal"/>
            </w:pPr>
            <w:r w:rsidRPr="0073138B">
              <w:t>Адрес</w:t>
            </w:r>
          </w:p>
        </w:tc>
      </w:tr>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t>5.</w:t>
            </w:r>
          </w:p>
        </w:tc>
        <w:tc>
          <w:tcPr>
            <w:tcW w:w="8504" w:type="dxa"/>
            <w:tcBorders>
              <w:top w:val="nil"/>
              <w:left w:val="nil"/>
              <w:bottom w:val="nil"/>
              <w:right w:val="nil"/>
            </w:tcBorders>
          </w:tcPr>
          <w:p w:rsidR="00B410CF" w:rsidRPr="0073138B" w:rsidRDefault="00B410CF">
            <w:pPr>
              <w:pStyle w:val="ConsPlusNormal"/>
            </w:pPr>
            <w:r w:rsidRPr="0073138B">
              <w:t>Дата принятия решения и номер (если применимо)</w:t>
            </w:r>
          </w:p>
        </w:tc>
      </w:tr>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lastRenderedPageBreak/>
              <w:t>6.</w:t>
            </w:r>
          </w:p>
        </w:tc>
        <w:tc>
          <w:tcPr>
            <w:tcW w:w="8504" w:type="dxa"/>
            <w:tcBorders>
              <w:top w:val="nil"/>
              <w:left w:val="nil"/>
              <w:bottom w:val="nil"/>
              <w:right w:val="nil"/>
            </w:tcBorders>
          </w:tcPr>
          <w:p w:rsidR="00B410CF" w:rsidRPr="0073138B" w:rsidRDefault="00B410CF">
            <w:pPr>
              <w:pStyle w:val="ConsPlusNormal"/>
            </w:pPr>
            <w:r w:rsidRPr="0073138B">
              <w:t>Фамилия, имя, отчество (последнее - при наличии), должность, подпись лица (лиц), уполномоченного (уполномоченных) на подписание решения</w:t>
            </w:r>
          </w:p>
        </w:tc>
      </w:tr>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t>7.</w:t>
            </w:r>
          </w:p>
        </w:tc>
        <w:tc>
          <w:tcPr>
            <w:tcW w:w="8504" w:type="dxa"/>
            <w:tcBorders>
              <w:top w:val="nil"/>
              <w:left w:val="nil"/>
              <w:bottom w:val="nil"/>
              <w:right w:val="nil"/>
            </w:tcBorders>
          </w:tcPr>
          <w:p w:rsidR="00B410CF" w:rsidRPr="0073138B" w:rsidRDefault="00B410CF">
            <w:pPr>
              <w:pStyle w:val="ConsPlusNormal"/>
            </w:pPr>
            <w:r w:rsidRPr="0073138B">
              <w:t>Наименование инвестиционного проекта</w:t>
            </w:r>
          </w:p>
        </w:tc>
      </w:tr>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t>8.</w:t>
            </w:r>
          </w:p>
        </w:tc>
        <w:tc>
          <w:tcPr>
            <w:tcW w:w="8504" w:type="dxa"/>
            <w:tcBorders>
              <w:top w:val="nil"/>
              <w:left w:val="nil"/>
              <w:bottom w:val="nil"/>
              <w:right w:val="nil"/>
            </w:tcBorders>
          </w:tcPr>
          <w:p w:rsidR="00B410CF" w:rsidRPr="0073138B" w:rsidRDefault="00B410CF">
            <w:pPr>
              <w:pStyle w:val="ConsPlusNormal"/>
            </w:pPr>
            <w:r w:rsidRPr="0073138B">
              <w:t>Наименование органа управления организации, реализующей инвестиционный проект, уполномоченного на принятие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c>
      </w:tr>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t>9.</w:t>
            </w:r>
          </w:p>
        </w:tc>
        <w:tc>
          <w:tcPr>
            <w:tcW w:w="8504" w:type="dxa"/>
            <w:tcBorders>
              <w:top w:val="nil"/>
              <w:left w:val="nil"/>
              <w:bottom w:val="nil"/>
              <w:right w:val="nil"/>
            </w:tcBorders>
          </w:tcPr>
          <w:p w:rsidR="00B410CF" w:rsidRPr="0073138B" w:rsidRDefault="00B410CF">
            <w:pPr>
              <w:pStyle w:val="ConsPlusNormal"/>
            </w:pPr>
            <w:r w:rsidRPr="0073138B">
              <w:t>Объем капитальных вложений (расходов) (без учета бюджета на расходы, связанные с подготовкой проектно-сметной документации, проведением проектно-изыскательских и геологоразведочных работ), утвержденный на реализацию инвестиционного проекта</w:t>
            </w:r>
          </w:p>
        </w:tc>
      </w:tr>
      <w:tr w:rsidR="00B410CF" w:rsidRPr="0073138B">
        <w:tc>
          <w:tcPr>
            <w:tcW w:w="567" w:type="dxa"/>
            <w:tcBorders>
              <w:top w:val="nil"/>
              <w:left w:val="nil"/>
              <w:bottom w:val="nil"/>
              <w:right w:val="nil"/>
            </w:tcBorders>
          </w:tcPr>
          <w:p w:rsidR="00B410CF" w:rsidRPr="0073138B" w:rsidRDefault="00B410CF">
            <w:pPr>
              <w:pStyle w:val="ConsPlusNormal"/>
              <w:jc w:val="center"/>
            </w:pPr>
            <w:r w:rsidRPr="0073138B">
              <w:t>10.</w:t>
            </w:r>
          </w:p>
        </w:tc>
        <w:tc>
          <w:tcPr>
            <w:tcW w:w="8504" w:type="dxa"/>
            <w:tcBorders>
              <w:top w:val="nil"/>
              <w:left w:val="nil"/>
              <w:bottom w:val="nil"/>
              <w:right w:val="nil"/>
            </w:tcBorders>
          </w:tcPr>
          <w:p w:rsidR="00B410CF" w:rsidRPr="0073138B" w:rsidRDefault="00B410CF">
            <w:pPr>
              <w:pStyle w:val="ConsPlusNormal"/>
            </w:pPr>
            <w:r w:rsidRPr="0073138B">
              <w:t>Срок реализации инвестиционного проекта и осуществления капитальных вложений (расходов)</w:t>
            </w:r>
          </w:p>
        </w:tc>
      </w:tr>
    </w:tbl>
    <w:p w:rsidR="00B410CF" w:rsidRPr="0073138B" w:rsidRDefault="00B410CF">
      <w:pPr>
        <w:pStyle w:val="ConsPlusNormal"/>
        <w:ind w:firstLine="540"/>
        <w:jc w:val="both"/>
      </w:pPr>
    </w:p>
    <w:p w:rsidR="00B410CF" w:rsidRPr="0073138B" w:rsidRDefault="00B410CF">
      <w:pPr>
        <w:pStyle w:val="ConsPlusNonformat"/>
        <w:jc w:val="both"/>
      </w:pPr>
      <w:r w:rsidRPr="0073138B">
        <w:t>________________</w:t>
      </w:r>
    </w:p>
    <w:p w:rsidR="00B410CF" w:rsidRPr="0073138B" w:rsidRDefault="00B410CF">
      <w:pPr>
        <w:pStyle w:val="ConsPlusNonformat"/>
        <w:jc w:val="both"/>
      </w:pPr>
      <w:r w:rsidRPr="0073138B">
        <w:t xml:space="preserve">    (дата)</w:t>
      </w:r>
    </w:p>
    <w:p w:rsidR="00B410CF" w:rsidRPr="0073138B" w:rsidRDefault="00B410CF">
      <w:pPr>
        <w:pStyle w:val="ConsPlusNonformat"/>
        <w:jc w:val="both"/>
      </w:pPr>
    </w:p>
    <w:p w:rsidR="00B410CF" w:rsidRPr="0073138B" w:rsidRDefault="00B410CF">
      <w:pPr>
        <w:pStyle w:val="ConsPlusNonformat"/>
        <w:jc w:val="both"/>
      </w:pPr>
      <w:r w:rsidRPr="0073138B">
        <w:t>_____________________ _____________ _______________________________________</w:t>
      </w:r>
    </w:p>
    <w:p w:rsidR="00B410CF" w:rsidRPr="0073138B" w:rsidRDefault="00B410CF">
      <w:pPr>
        <w:pStyle w:val="ConsPlusNonformat"/>
        <w:jc w:val="both"/>
      </w:pPr>
      <w:r w:rsidRPr="0073138B">
        <w:t xml:space="preserve">     (должность      </w:t>
      </w:r>
      <w:proofErr w:type="gramStart"/>
      <w:r w:rsidRPr="0073138B">
        <w:t xml:space="preserve">   (</w:t>
      </w:r>
      <w:proofErr w:type="gramEnd"/>
      <w:r w:rsidRPr="0073138B">
        <w:t>подпись)    (фамилия, имя, отчество (последнее -</w:t>
      </w:r>
    </w:p>
    <w:p w:rsidR="00B410CF" w:rsidRPr="0073138B" w:rsidRDefault="00B410CF">
      <w:pPr>
        <w:pStyle w:val="ConsPlusNonformat"/>
        <w:jc w:val="both"/>
      </w:pPr>
      <w:r w:rsidRPr="0073138B">
        <w:t xml:space="preserve">уполномоченного </w:t>
      </w:r>
      <w:proofErr w:type="gramStart"/>
      <w:r w:rsidRPr="0073138B">
        <w:t xml:space="preserve">лица)   </w:t>
      </w:r>
      <w:proofErr w:type="gramEnd"/>
      <w:r w:rsidRPr="0073138B">
        <w:t xml:space="preserve">               при наличии) уполномоченного лица)</w:t>
      </w: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Default="00B410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Pr="0073138B" w:rsidRDefault="00663ECF">
      <w:pPr>
        <w:pStyle w:val="ConsPlusNormal"/>
        <w:ind w:firstLine="540"/>
        <w:jc w:val="both"/>
      </w:pPr>
    </w:p>
    <w:p w:rsidR="00B410CF" w:rsidRPr="0073138B" w:rsidRDefault="00B410CF">
      <w:pPr>
        <w:pStyle w:val="ConsPlusNormal"/>
        <w:ind w:firstLine="540"/>
        <w:jc w:val="both"/>
      </w:pPr>
    </w:p>
    <w:p w:rsidR="00B410CF" w:rsidRPr="00804A22" w:rsidRDefault="00B410CF">
      <w:pPr>
        <w:pStyle w:val="ConsPlusNormal"/>
        <w:jc w:val="right"/>
        <w:outlineLvl w:val="1"/>
        <w:rPr>
          <w:rFonts w:ascii="Times New Roman" w:hAnsi="Times New Roman" w:cs="Times New Roman"/>
        </w:rPr>
      </w:pPr>
      <w:r w:rsidRPr="00804A22">
        <w:rPr>
          <w:rFonts w:ascii="Times New Roman" w:hAnsi="Times New Roman" w:cs="Times New Roman"/>
        </w:rPr>
        <w:t xml:space="preserve">Приложение </w:t>
      </w:r>
      <w:r w:rsidR="00804A22" w:rsidRPr="00804A22">
        <w:rPr>
          <w:rFonts w:ascii="Times New Roman" w:hAnsi="Times New Roman" w:cs="Times New Roman"/>
        </w:rPr>
        <w:t>№</w:t>
      </w:r>
      <w:r w:rsidRPr="00804A22">
        <w:rPr>
          <w:rFonts w:ascii="Times New Roman" w:hAnsi="Times New Roman" w:cs="Times New Roman"/>
        </w:rPr>
        <w:t xml:space="preserve"> 6</w:t>
      </w:r>
    </w:p>
    <w:p w:rsidR="00B410CF" w:rsidRPr="00804A22" w:rsidRDefault="00804A22" w:rsidP="00804A22">
      <w:pPr>
        <w:pStyle w:val="ConsPlusNormal"/>
        <w:jc w:val="center"/>
        <w:rPr>
          <w:rFonts w:ascii="Times New Roman" w:hAnsi="Times New Roman" w:cs="Times New Roman"/>
        </w:rPr>
      </w:pPr>
      <w:r w:rsidRPr="00804A22">
        <w:rPr>
          <w:rFonts w:ascii="Times New Roman" w:hAnsi="Times New Roman" w:cs="Times New Roman"/>
        </w:rPr>
        <w:t xml:space="preserve">                                                                                                            </w:t>
      </w:r>
      <w:r>
        <w:rPr>
          <w:rFonts w:ascii="Times New Roman" w:hAnsi="Times New Roman" w:cs="Times New Roman"/>
        </w:rPr>
        <w:t xml:space="preserve">                 </w:t>
      </w:r>
      <w:r w:rsidR="00B410CF" w:rsidRPr="00804A22">
        <w:rPr>
          <w:rFonts w:ascii="Times New Roman" w:hAnsi="Times New Roman" w:cs="Times New Roman"/>
        </w:rPr>
        <w:t>к Порядку</w:t>
      </w:r>
      <w:r w:rsidRPr="00804A22">
        <w:rPr>
          <w:rFonts w:ascii="Times New Roman" w:hAnsi="Times New Roman" w:cs="Times New Roman"/>
        </w:rPr>
        <w:t xml:space="preserve"> </w:t>
      </w:r>
      <w:r w:rsidR="00B410CF" w:rsidRPr="00804A22">
        <w:rPr>
          <w:rFonts w:ascii="Times New Roman" w:hAnsi="Times New Roman" w:cs="Times New Roman"/>
        </w:rPr>
        <w:t>заключения соглашений</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о защите и поощрении капиталовложений,</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 xml:space="preserve">стороной которых является </w:t>
      </w:r>
      <w:r w:rsidR="0024764D" w:rsidRPr="00804A22">
        <w:rPr>
          <w:rFonts w:ascii="Times New Roman" w:hAnsi="Times New Roman" w:cs="Times New Roman"/>
        </w:rPr>
        <w:t xml:space="preserve">Еврейская автономная </w:t>
      </w:r>
      <w:r w:rsidRPr="00804A22">
        <w:rPr>
          <w:rFonts w:ascii="Times New Roman" w:hAnsi="Times New Roman" w:cs="Times New Roman"/>
        </w:rPr>
        <w:t>область</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и не является Российская Федерация,</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изменения и прекращения действия таких</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соглашений, особенностям раскрытия информации</w:t>
      </w:r>
    </w:p>
    <w:p w:rsidR="00B410CF" w:rsidRPr="00804A22" w:rsidRDefault="00804A22">
      <w:pPr>
        <w:pStyle w:val="ConsPlusNormal"/>
        <w:jc w:val="right"/>
        <w:rPr>
          <w:rFonts w:ascii="Times New Roman" w:hAnsi="Times New Roman" w:cs="Times New Roman"/>
        </w:rPr>
      </w:pPr>
      <w:r>
        <w:rPr>
          <w:rFonts w:ascii="Times New Roman" w:hAnsi="Times New Roman" w:cs="Times New Roman"/>
        </w:rPr>
        <w:t xml:space="preserve"> </w:t>
      </w:r>
      <w:r w:rsidR="00B410CF" w:rsidRPr="00804A22">
        <w:rPr>
          <w:rFonts w:ascii="Times New Roman" w:hAnsi="Times New Roman" w:cs="Times New Roman"/>
        </w:rPr>
        <w:t xml:space="preserve">о </w:t>
      </w:r>
      <w:proofErr w:type="spellStart"/>
      <w:r w:rsidR="00B410CF" w:rsidRPr="00804A22">
        <w:rPr>
          <w:rFonts w:ascii="Times New Roman" w:hAnsi="Times New Roman" w:cs="Times New Roman"/>
        </w:rPr>
        <w:t>бенефициарных</w:t>
      </w:r>
      <w:proofErr w:type="spellEnd"/>
      <w:r w:rsidR="00B410CF" w:rsidRPr="00804A22">
        <w:rPr>
          <w:rFonts w:ascii="Times New Roman" w:hAnsi="Times New Roman" w:cs="Times New Roman"/>
        </w:rPr>
        <w:t xml:space="preserve"> владельцах организации,</w:t>
      </w:r>
    </w:p>
    <w:p w:rsidR="00B410CF" w:rsidRPr="0073138B" w:rsidRDefault="00B410CF">
      <w:pPr>
        <w:pStyle w:val="ConsPlusNormal"/>
        <w:jc w:val="right"/>
      </w:pPr>
      <w:r w:rsidRPr="00804A22">
        <w:rPr>
          <w:rFonts w:ascii="Times New Roman" w:hAnsi="Times New Roman" w:cs="Times New Roman"/>
        </w:rPr>
        <w:t>реализующей инвестиционный проект</w:t>
      </w:r>
    </w:p>
    <w:p w:rsidR="00B410CF" w:rsidRPr="0073138B" w:rsidRDefault="00B410CF">
      <w:pPr>
        <w:pStyle w:val="ConsPlusNormal"/>
        <w:ind w:firstLine="540"/>
        <w:jc w:val="both"/>
      </w:pPr>
    </w:p>
    <w:p w:rsidR="00B410CF" w:rsidRPr="0073138B" w:rsidRDefault="00B410CF">
      <w:pPr>
        <w:pStyle w:val="ConsPlusNormal"/>
        <w:jc w:val="center"/>
      </w:pPr>
      <w:bookmarkStart w:id="96" w:name="P1156"/>
      <w:bookmarkEnd w:id="96"/>
      <w:r w:rsidRPr="0073138B">
        <w:t>ПЕРЕЧЕНЬ</w:t>
      </w:r>
    </w:p>
    <w:p w:rsidR="00B410CF" w:rsidRPr="0073138B" w:rsidRDefault="00B410CF">
      <w:pPr>
        <w:pStyle w:val="ConsPlusNormal"/>
        <w:jc w:val="center"/>
      </w:pPr>
      <w:r w:rsidRPr="0073138B">
        <w:t>объектов обеспечивающей и (или) сопутствующей инфраструктур,</w:t>
      </w:r>
    </w:p>
    <w:p w:rsidR="00B410CF" w:rsidRPr="0073138B" w:rsidRDefault="00B410CF">
      <w:pPr>
        <w:pStyle w:val="ConsPlusNormal"/>
        <w:jc w:val="center"/>
      </w:pPr>
      <w:r w:rsidRPr="0073138B">
        <w:t>затраты на создание (строительство), реконструкцию</w:t>
      </w:r>
    </w:p>
    <w:p w:rsidR="00B410CF" w:rsidRPr="0073138B" w:rsidRDefault="00B410CF">
      <w:pPr>
        <w:pStyle w:val="ConsPlusNormal"/>
        <w:jc w:val="center"/>
      </w:pPr>
      <w:r w:rsidRPr="0073138B">
        <w:t>и (или) модернизацию которых предполагается возместить</w:t>
      </w:r>
    </w:p>
    <w:p w:rsidR="00B410CF" w:rsidRPr="0073138B" w:rsidRDefault="00B410CF">
      <w:pPr>
        <w:pStyle w:val="ConsPlusNormal"/>
        <w:jc w:val="center"/>
      </w:pPr>
      <w:r w:rsidRPr="0073138B">
        <w:t>в соответствии со статьей 15 Федерального закона "О защите</w:t>
      </w:r>
    </w:p>
    <w:p w:rsidR="00B410CF" w:rsidRPr="0073138B" w:rsidRDefault="00B410CF">
      <w:pPr>
        <w:pStyle w:val="ConsPlusNormal"/>
        <w:jc w:val="center"/>
      </w:pPr>
      <w:r w:rsidRPr="0073138B">
        <w:t>и поощрении капиталовложений в Российской Федерации"</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B410CF" w:rsidRPr="0073138B">
        <w:tc>
          <w:tcPr>
            <w:tcW w:w="4139" w:type="dxa"/>
          </w:tcPr>
          <w:p w:rsidR="00B410CF" w:rsidRPr="0073138B" w:rsidRDefault="00B410CF">
            <w:pPr>
              <w:pStyle w:val="ConsPlusNormal"/>
            </w:pPr>
            <w:r w:rsidRPr="0073138B">
              <w:t>Краткое и полное наименование организации, реализующей инвестиционный проект</w:t>
            </w:r>
          </w:p>
        </w:tc>
        <w:tc>
          <w:tcPr>
            <w:tcW w:w="4932" w:type="dxa"/>
          </w:tcPr>
          <w:p w:rsidR="00B410CF" w:rsidRPr="0073138B" w:rsidRDefault="00B410CF">
            <w:pPr>
              <w:pStyle w:val="ConsPlusNormal"/>
            </w:pPr>
          </w:p>
        </w:tc>
      </w:tr>
      <w:tr w:rsidR="00B410CF" w:rsidRPr="0073138B">
        <w:tc>
          <w:tcPr>
            <w:tcW w:w="4139" w:type="dxa"/>
          </w:tcPr>
          <w:p w:rsidR="00B410CF" w:rsidRPr="0073138B" w:rsidRDefault="00B410CF">
            <w:pPr>
              <w:pStyle w:val="ConsPlusNormal"/>
            </w:pPr>
            <w:r w:rsidRPr="0073138B">
              <w:t>Наименование инвестиционного проекта</w:t>
            </w:r>
          </w:p>
        </w:tc>
        <w:tc>
          <w:tcPr>
            <w:tcW w:w="4932" w:type="dxa"/>
          </w:tcPr>
          <w:p w:rsidR="00B410CF" w:rsidRPr="0073138B" w:rsidRDefault="00B410CF">
            <w:pPr>
              <w:pStyle w:val="ConsPlusNormal"/>
            </w:pPr>
          </w:p>
        </w:tc>
      </w:tr>
      <w:tr w:rsidR="00B410CF" w:rsidRPr="0073138B">
        <w:tc>
          <w:tcPr>
            <w:tcW w:w="4139" w:type="dxa"/>
          </w:tcPr>
          <w:p w:rsidR="00B410CF" w:rsidRPr="0073138B" w:rsidRDefault="00B410CF">
            <w:pPr>
              <w:pStyle w:val="ConsPlusNormal"/>
            </w:pPr>
            <w:r w:rsidRPr="0073138B">
              <w:t>Основной объект инвестиционного проекта</w:t>
            </w:r>
          </w:p>
        </w:tc>
        <w:tc>
          <w:tcPr>
            <w:tcW w:w="4932" w:type="dxa"/>
          </w:tcPr>
          <w:p w:rsidR="00B410CF" w:rsidRPr="0073138B" w:rsidRDefault="00B410CF">
            <w:pPr>
              <w:pStyle w:val="ConsPlusNormal"/>
            </w:pPr>
          </w:p>
        </w:tc>
      </w:tr>
      <w:tr w:rsidR="00B410CF" w:rsidRPr="0073138B">
        <w:tc>
          <w:tcPr>
            <w:tcW w:w="4139" w:type="dxa"/>
          </w:tcPr>
          <w:p w:rsidR="00B410CF" w:rsidRPr="0073138B" w:rsidRDefault="00B410CF">
            <w:pPr>
              <w:pStyle w:val="ConsPlusNormal"/>
            </w:pPr>
            <w:r w:rsidRPr="0073138B">
              <w:lastRenderedPageBreak/>
              <w:t>Адрес организации, реализующей инвестиционный проект (населенный пункт, субъект Российской Федерации)</w:t>
            </w:r>
          </w:p>
        </w:tc>
        <w:tc>
          <w:tcPr>
            <w:tcW w:w="4932" w:type="dxa"/>
          </w:tcPr>
          <w:p w:rsidR="00B410CF" w:rsidRPr="0073138B" w:rsidRDefault="00B410CF">
            <w:pPr>
              <w:pStyle w:val="ConsPlusNormal"/>
            </w:pPr>
          </w:p>
        </w:tc>
      </w:tr>
      <w:tr w:rsidR="00B410CF" w:rsidRPr="0073138B">
        <w:tc>
          <w:tcPr>
            <w:tcW w:w="4139" w:type="dxa"/>
          </w:tcPr>
          <w:p w:rsidR="00B410CF" w:rsidRPr="0073138B" w:rsidRDefault="00B410CF">
            <w:pPr>
              <w:pStyle w:val="ConsPlusNormal"/>
            </w:pPr>
            <w:r w:rsidRPr="0073138B">
              <w:t>Объем капиталовложений в инвестиционный проект, млн рублей с НДС (в скобках указать объем капиталовложений без НДС)</w:t>
            </w:r>
          </w:p>
        </w:tc>
        <w:tc>
          <w:tcPr>
            <w:tcW w:w="4932" w:type="dxa"/>
          </w:tcPr>
          <w:p w:rsidR="00B410CF" w:rsidRPr="0073138B" w:rsidRDefault="00B410CF">
            <w:pPr>
              <w:pStyle w:val="ConsPlusNormal"/>
            </w:pPr>
          </w:p>
        </w:tc>
      </w:tr>
      <w:tr w:rsidR="00B410CF" w:rsidRPr="0073138B">
        <w:tc>
          <w:tcPr>
            <w:tcW w:w="4139" w:type="dxa"/>
          </w:tcPr>
          <w:p w:rsidR="00B410CF" w:rsidRPr="0073138B" w:rsidRDefault="00B410CF">
            <w:pPr>
              <w:pStyle w:val="ConsPlusNormal"/>
            </w:pPr>
            <w:r w:rsidRPr="0073138B">
              <w:t>Объем капитальных вложений в инвестиционный проект, млн рублей с НДС (в скобках указать объем капитальных вложений без НДС)</w:t>
            </w:r>
          </w:p>
        </w:tc>
        <w:tc>
          <w:tcPr>
            <w:tcW w:w="4932" w:type="dxa"/>
          </w:tcPr>
          <w:p w:rsidR="00B410CF" w:rsidRPr="0073138B" w:rsidRDefault="00B410CF">
            <w:pPr>
              <w:pStyle w:val="ConsPlusNormal"/>
            </w:pPr>
          </w:p>
        </w:tc>
      </w:tr>
      <w:tr w:rsidR="00B410CF" w:rsidRPr="0073138B">
        <w:tc>
          <w:tcPr>
            <w:tcW w:w="4139" w:type="dxa"/>
          </w:tcPr>
          <w:p w:rsidR="00B410CF" w:rsidRPr="0073138B" w:rsidRDefault="00B410CF">
            <w:pPr>
              <w:pStyle w:val="ConsPlusNormal"/>
            </w:pPr>
            <w:r w:rsidRPr="0073138B">
              <w:t>Предполагаемый срок окончания инвестиционной стадии (год)</w:t>
            </w:r>
          </w:p>
        </w:tc>
        <w:tc>
          <w:tcPr>
            <w:tcW w:w="4932" w:type="dxa"/>
          </w:tcPr>
          <w:p w:rsidR="00B410CF" w:rsidRPr="0073138B" w:rsidRDefault="00B410CF">
            <w:pPr>
              <w:pStyle w:val="ConsPlusNormal"/>
            </w:pPr>
          </w:p>
        </w:tc>
      </w:tr>
      <w:tr w:rsidR="00B410CF" w:rsidRPr="0073138B">
        <w:tc>
          <w:tcPr>
            <w:tcW w:w="4139" w:type="dxa"/>
          </w:tcPr>
          <w:p w:rsidR="00B410CF" w:rsidRPr="0073138B" w:rsidRDefault="00B410CF">
            <w:pPr>
              <w:pStyle w:val="ConsPlusNormal"/>
            </w:pPr>
            <w:r w:rsidRPr="0073138B">
              <w:t>Контакты лица, ответственного за заполнение формы (фамилия, имя, отчество (последнее - при наличии), должность, телефон, e-</w:t>
            </w:r>
            <w:proofErr w:type="spellStart"/>
            <w:r w:rsidRPr="0073138B">
              <w:t>mail</w:t>
            </w:r>
            <w:proofErr w:type="spellEnd"/>
            <w:r w:rsidRPr="0073138B">
              <w:t>)</w:t>
            </w:r>
          </w:p>
        </w:tc>
        <w:tc>
          <w:tcPr>
            <w:tcW w:w="4932" w:type="dxa"/>
          </w:tcPr>
          <w:p w:rsidR="00B410CF" w:rsidRPr="0073138B" w:rsidRDefault="00B410CF">
            <w:pPr>
              <w:pStyle w:val="ConsPlusNormal"/>
            </w:pPr>
          </w:p>
        </w:tc>
      </w:tr>
      <w:tr w:rsidR="00B410CF" w:rsidRPr="0073138B">
        <w:tc>
          <w:tcPr>
            <w:tcW w:w="4139" w:type="dxa"/>
          </w:tcPr>
          <w:p w:rsidR="00B410CF" w:rsidRPr="0073138B" w:rsidRDefault="00B410CF">
            <w:pPr>
              <w:pStyle w:val="ConsPlusNormal"/>
            </w:pPr>
            <w:r w:rsidRPr="0073138B">
              <w:t>Дата заполнения документа</w:t>
            </w:r>
          </w:p>
        </w:tc>
        <w:tc>
          <w:tcPr>
            <w:tcW w:w="4932"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sectPr w:rsidR="00B410CF" w:rsidRPr="0073138B" w:rsidSect="00C020D9">
          <w:pgSz w:w="11906" w:h="16838"/>
          <w:pgMar w:top="1134" w:right="1133" w:bottom="1134" w:left="1701" w:header="708" w:footer="708" w:gutter="0"/>
          <w:pgNumType w:start="1"/>
          <w:cols w:space="708"/>
          <w:titlePg/>
          <w:docGrid w:linePitch="381"/>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0"/>
        <w:gridCol w:w="620"/>
        <w:gridCol w:w="939"/>
        <w:gridCol w:w="1134"/>
        <w:gridCol w:w="708"/>
        <w:gridCol w:w="993"/>
        <w:gridCol w:w="992"/>
        <w:gridCol w:w="1135"/>
        <w:gridCol w:w="1107"/>
        <w:gridCol w:w="876"/>
        <w:gridCol w:w="993"/>
        <w:gridCol w:w="851"/>
        <w:gridCol w:w="708"/>
        <w:gridCol w:w="1134"/>
        <w:gridCol w:w="567"/>
      </w:tblGrid>
      <w:tr w:rsidR="00804A22" w:rsidRPr="0073138B" w:rsidTr="00804A22">
        <w:trPr>
          <w:cantSplit/>
          <w:trHeight w:val="7250"/>
        </w:trPr>
        <w:tc>
          <w:tcPr>
            <w:tcW w:w="510" w:type="dxa"/>
          </w:tcPr>
          <w:p w:rsidR="00B410CF" w:rsidRPr="0073138B" w:rsidRDefault="00804A22">
            <w:pPr>
              <w:pStyle w:val="ConsPlusNormal"/>
              <w:jc w:val="center"/>
            </w:pPr>
            <w:r>
              <w:lastRenderedPageBreak/>
              <w:t>№</w:t>
            </w:r>
          </w:p>
          <w:p w:rsidR="00B410CF" w:rsidRPr="0073138B" w:rsidRDefault="00B410CF">
            <w:pPr>
              <w:pStyle w:val="ConsPlusNormal"/>
              <w:jc w:val="center"/>
            </w:pPr>
            <w:r w:rsidRPr="0073138B">
              <w:t>п/п</w:t>
            </w:r>
          </w:p>
        </w:tc>
        <w:tc>
          <w:tcPr>
            <w:tcW w:w="1470" w:type="dxa"/>
            <w:textDirection w:val="btLr"/>
          </w:tcPr>
          <w:p w:rsidR="00B410CF" w:rsidRPr="0073138B" w:rsidRDefault="00B410CF" w:rsidP="00804A22">
            <w:pPr>
              <w:pStyle w:val="ConsPlusNormal"/>
              <w:ind w:left="113" w:right="113"/>
              <w:jc w:val="center"/>
            </w:pPr>
            <w:r w:rsidRPr="0073138B">
              <w:t>Наименование объекта инфраструктуры (подробное, без сокращений и аббревиатур при наличии возможности)</w:t>
            </w:r>
          </w:p>
        </w:tc>
        <w:tc>
          <w:tcPr>
            <w:tcW w:w="620" w:type="dxa"/>
            <w:textDirection w:val="btLr"/>
          </w:tcPr>
          <w:p w:rsidR="00B410CF" w:rsidRPr="0073138B" w:rsidRDefault="00B410CF" w:rsidP="00804A22">
            <w:pPr>
              <w:pStyle w:val="ConsPlusNormal"/>
              <w:ind w:left="113" w:right="113"/>
              <w:jc w:val="center"/>
            </w:pPr>
            <w:r w:rsidRPr="0073138B">
              <w:t xml:space="preserve">Номер </w:t>
            </w:r>
            <w:hyperlink w:anchor="P1552">
              <w:r w:rsidRPr="0073138B">
                <w:t>&lt;*&gt;</w:t>
              </w:r>
            </w:hyperlink>
            <w:r w:rsidRPr="0073138B">
              <w:t xml:space="preserve"> (трехзначный) из перечня объектов инфраструктуры</w:t>
            </w:r>
          </w:p>
        </w:tc>
        <w:tc>
          <w:tcPr>
            <w:tcW w:w="939" w:type="dxa"/>
            <w:textDirection w:val="btLr"/>
          </w:tcPr>
          <w:p w:rsidR="00B410CF" w:rsidRPr="0073138B" w:rsidRDefault="00B410CF" w:rsidP="00804A22">
            <w:pPr>
              <w:pStyle w:val="ConsPlusNormal"/>
              <w:ind w:left="113" w:right="113"/>
              <w:jc w:val="center"/>
            </w:pPr>
            <w:r w:rsidRPr="0073138B">
              <w:t xml:space="preserve">Наименование </w:t>
            </w:r>
            <w:hyperlink w:anchor="P1552">
              <w:r w:rsidRPr="0073138B">
                <w:t>&lt;*&gt;</w:t>
              </w:r>
            </w:hyperlink>
            <w:r w:rsidRPr="0073138B">
              <w:t xml:space="preserve"> объекта инфраструктуры, соответствующее номеру (трехзначному) в Перечне объектов инфраструктуры</w:t>
            </w:r>
          </w:p>
        </w:tc>
        <w:tc>
          <w:tcPr>
            <w:tcW w:w="1134" w:type="dxa"/>
            <w:textDirection w:val="btLr"/>
          </w:tcPr>
          <w:p w:rsidR="00B410CF" w:rsidRPr="0073138B" w:rsidRDefault="00B410CF" w:rsidP="00804A22">
            <w:pPr>
              <w:pStyle w:val="ConsPlusNormal"/>
              <w:ind w:left="113" w:right="113"/>
              <w:jc w:val="center"/>
            </w:pPr>
            <w:r w:rsidRPr="0073138B">
              <w:t>Год ввода в эксплуатацию объекта инфраструктуры (в соответствии с бизнес-планом и финансовой моделью)</w:t>
            </w:r>
          </w:p>
        </w:tc>
        <w:tc>
          <w:tcPr>
            <w:tcW w:w="708" w:type="dxa"/>
            <w:textDirection w:val="btLr"/>
          </w:tcPr>
          <w:p w:rsidR="00B410CF" w:rsidRPr="0073138B" w:rsidRDefault="00B410CF" w:rsidP="00804A22">
            <w:pPr>
              <w:pStyle w:val="ConsPlusNormal"/>
              <w:ind w:left="113" w:right="113"/>
              <w:jc w:val="center"/>
            </w:pPr>
            <w:r w:rsidRPr="0073138B">
              <w:t>Проектные характеристики (в том числе мощность и другие)</w:t>
            </w:r>
          </w:p>
        </w:tc>
        <w:tc>
          <w:tcPr>
            <w:tcW w:w="993" w:type="dxa"/>
            <w:textDirection w:val="btLr"/>
          </w:tcPr>
          <w:p w:rsidR="00B410CF" w:rsidRPr="0073138B" w:rsidRDefault="00B410CF" w:rsidP="00804A22">
            <w:pPr>
              <w:pStyle w:val="ConsPlusNormal"/>
              <w:ind w:left="113" w:right="113"/>
              <w:jc w:val="center"/>
            </w:pPr>
            <w:r w:rsidRPr="0073138B">
              <w:t>Описание функционального предназначения объекта инфраструктуры</w:t>
            </w:r>
          </w:p>
        </w:tc>
        <w:tc>
          <w:tcPr>
            <w:tcW w:w="992" w:type="dxa"/>
            <w:textDirection w:val="btLr"/>
          </w:tcPr>
          <w:p w:rsidR="00B410CF" w:rsidRPr="0073138B" w:rsidRDefault="00B410CF" w:rsidP="00804A22">
            <w:pPr>
              <w:pStyle w:val="ConsPlusNormal"/>
              <w:ind w:left="113" w:right="113"/>
              <w:jc w:val="center"/>
            </w:pPr>
            <w:r w:rsidRPr="0073138B">
              <w:t>Планируемая стоимость (млн рублей без НДС)</w:t>
            </w:r>
          </w:p>
        </w:tc>
        <w:tc>
          <w:tcPr>
            <w:tcW w:w="1135" w:type="dxa"/>
            <w:textDirection w:val="btLr"/>
          </w:tcPr>
          <w:p w:rsidR="00B410CF" w:rsidRPr="0073138B" w:rsidRDefault="00B410CF" w:rsidP="00804A22">
            <w:pPr>
              <w:pStyle w:val="ConsPlusNormal"/>
              <w:ind w:left="113" w:right="113"/>
              <w:jc w:val="center"/>
            </w:pPr>
            <w:r w:rsidRPr="0073138B">
              <w:t>Отнесение объекта к обеспечивающей или сопутствующей инфраструктуре (указывается: обеспечивающая/сопутствующая)</w:t>
            </w:r>
          </w:p>
        </w:tc>
        <w:tc>
          <w:tcPr>
            <w:tcW w:w="1107" w:type="dxa"/>
            <w:textDirection w:val="btLr"/>
          </w:tcPr>
          <w:p w:rsidR="00B410CF" w:rsidRPr="0073138B" w:rsidRDefault="00B410CF" w:rsidP="00804A22">
            <w:pPr>
              <w:pStyle w:val="ConsPlusNormal"/>
              <w:ind w:left="113" w:right="113"/>
              <w:jc w:val="center"/>
            </w:pPr>
            <w:r w:rsidRPr="0073138B">
              <w:t xml:space="preserve">Основание отнесения объекта к сопутствующей инфраструктуре (например, указание на использование объекта не только на цели инвестиционного проекта, а также указание балансодержателя (собственника) </w:t>
            </w:r>
            <w:hyperlink w:anchor="P1553">
              <w:r w:rsidRPr="0073138B">
                <w:t>&lt;**&gt;</w:t>
              </w:r>
            </w:hyperlink>
            <w:r w:rsidRPr="0073138B">
              <w:t>)</w:t>
            </w:r>
          </w:p>
        </w:tc>
        <w:tc>
          <w:tcPr>
            <w:tcW w:w="876" w:type="dxa"/>
            <w:textDirection w:val="btLr"/>
          </w:tcPr>
          <w:p w:rsidR="00B410CF" w:rsidRPr="0073138B" w:rsidRDefault="00B410CF" w:rsidP="00804A22">
            <w:pPr>
              <w:pStyle w:val="ConsPlusNormal"/>
              <w:ind w:left="113" w:right="113"/>
              <w:jc w:val="center"/>
            </w:pPr>
            <w:r w:rsidRPr="0073138B">
              <w:t>Планируемый процент возмещения затрат на инфраструктуру в зависимости от вида инфраструктуры (100 процентов, 50 процентов)</w:t>
            </w:r>
          </w:p>
        </w:tc>
        <w:tc>
          <w:tcPr>
            <w:tcW w:w="993" w:type="dxa"/>
            <w:textDirection w:val="btLr"/>
          </w:tcPr>
          <w:p w:rsidR="00B410CF" w:rsidRPr="0073138B" w:rsidRDefault="00B410CF" w:rsidP="00804A22">
            <w:pPr>
              <w:pStyle w:val="ConsPlusNormal"/>
              <w:ind w:left="113" w:right="113"/>
              <w:jc w:val="center"/>
            </w:pPr>
            <w:r w:rsidRPr="0073138B">
              <w:t>Планируемый объем возмещения затрат на инфраструктуру в зависимости от вида инфраструктуры (обеспечивающая / сопутствующая) (млн рублей без НДС)</w:t>
            </w:r>
          </w:p>
        </w:tc>
        <w:tc>
          <w:tcPr>
            <w:tcW w:w="851" w:type="dxa"/>
            <w:textDirection w:val="btLr"/>
          </w:tcPr>
          <w:p w:rsidR="00B410CF" w:rsidRPr="0073138B" w:rsidRDefault="00B410CF" w:rsidP="00804A22">
            <w:pPr>
              <w:pStyle w:val="ConsPlusNormal"/>
              <w:ind w:left="113" w:right="113"/>
              <w:jc w:val="center"/>
            </w:pPr>
            <w:r w:rsidRPr="0073138B">
              <w:t>Планируемые дата и период возмещения затрат на инфраструктуру (указываются планируемые срок начала возмещения затрат и период возмещения)</w:t>
            </w:r>
          </w:p>
        </w:tc>
        <w:tc>
          <w:tcPr>
            <w:tcW w:w="708" w:type="dxa"/>
            <w:textDirection w:val="btLr"/>
          </w:tcPr>
          <w:p w:rsidR="00B410CF" w:rsidRPr="0073138B" w:rsidRDefault="00B410CF" w:rsidP="00804A22">
            <w:pPr>
              <w:pStyle w:val="ConsPlusNormal"/>
              <w:ind w:left="113" w:right="113"/>
              <w:jc w:val="center"/>
            </w:pPr>
            <w:r w:rsidRPr="0073138B">
              <w:t>Планируемая форма возмещения затрат (субсидия и (или) налоговый вычет)</w:t>
            </w:r>
          </w:p>
        </w:tc>
        <w:tc>
          <w:tcPr>
            <w:tcW w:w="1134" w:type="dxa"/>
            <w:textDirection w:val="btLr"/>
          </w:tcPr>
          <w:p w:rsidR="00B410CF" w:rsidRPr="0073138B" w:rsidRDefault="00B410CF" w:rsidP="00804A22">
            <w:pPr>
              <w:pStyle w:val="ConsPlusNormal"/>
              <w:ind w:left="113" w:right="113"/>
              <w:jc w:val="center"/>
            </w:pPr>
            <w:r w:rsidRPr="0073138B">
              <w:t>Реквизиты документов, подтверждающих технологическое присоединение (примыкание) объектов инфраструктуры (технические условия на технологическое присоединение, договор на технологическое присоединение и иные подтверждающие документы) (в случае наличия)</w:t>
            </w:r>
          </w:p>
        </w:tc>
        <w:tc>
          <w:tcPr>
            <w:tcW w:w="567" w:type="dxa"/>
            <w:textDirection w:val="btLr"/>
          </w:tcPr>
          <w:p w:rsidR="00B410CF" w:rsidRPr="0073138B" w:rsidRDefault="00B410CF" w:rsidP="00804A22">
            <w:pPr>
              <w:pStyle w:val="ConsPlusNormal"/>
              <w:ind w:left="113" w:right="113"/>
              <w:jc w:val="center"/>
            </w:pPr>
            <w:r w:rsidRPr="0073138B">
              <w:t>Примечание</w:t>
            </w:r>
          </w:p>
        </w:tc>
      </w:tr>
      <w:tr w:rsidR="00804A22" w:rsidRPr="0073138B" w:rsidTr="00804A22">
        <w:tc>
          <w:tcPr>
            <w:tcW w:w="510" w:type="dxa"/>
          </w:tcPr>
          <w:p w:rsidR="00B410CF" w:rsidRPr="0073138B" w:rsidRDefault="00B410CF">
            <w:pPr>
              <w:pStyle w:val="ConsPlusNormal"/>
              <w:jc w:val="center"/>
            </w:pPr>
            <w:r w:rsidRPr="0073138B">
              <w:t>1</w:t>
            </w:r>
          </w:p>
        </w:tc>
        <w:tc>
          <w:tcPr>
            <w:tcW w:w="1470" w:type="dxa"/>
          </w:tcPr>
          <w:p w:rsidR="00B410CF" w:rsidRPr="0073138B" w:rsidRDefault="00B410CF">
            <w:pPr>
              <w:pStyle w:val="ConsPlusNormal"/>
              <w:jc w:val="center"/>
            </w:pPr>
            <w:r w:rsidRPr="0073138B">
              <w:t>2</w:t>
            </w:r>
          </w:p>
        </w:tc>
        <w:tc>
          <w:tcPr>
            <w:tcW w:w="620" w:type="dxa"/>
          </w:tcPr>
          <w:p w:rsidR="00B410CF" w:rsidRPr="0073138B" w:rsidRDefault="00B410CF">
            <w:pPr>
              <w:pStyle w:val="ConsPlusNormal"/>
              <w:jc w:val="center"/>
            </w:pPr>
            <w:r w:rsidRPr="0073138B">
              <w:t>3</w:t>
            </w:r>
          </w:p>
        </w:tc>
        <w:tc>
          <w:tcPr>
            <w:tcW w:w="939" w:type="dxa"/>
          </w:tcPr>
          <w:p w:rsidR="00B410CF" w:rsidRPr="0073138B" w:rsidRDefault="00B410CF">
            <w:pPr>
              <w:pStyle w:val="ConsPlusNormal"/>
              <w:jc w:val="center"/>
            </w:pPr>
            <w:r w:rsidRPr="0073138B">
              <w:t>4</w:t>
            </w:r>
          </w:p>
        </w:tc>
        <w:tc>
          <w:tcPr>
            <w:tcW w:w="1134" w:type="dxa"/>
          </w:tcPr>
          <w:p w:rsidR="00B410CF" w:rsidRPr="0073138B" w:rsidRDefault="00B410CF">
            <w:pPr>
              <w:pStyle w:val="ConsPlusNormal"/>
              <w:jc w:val="center"/>
            </w:pPr>
            <w:r w:rsidRPr="0073138B">
              <w:t>5</w:t>
            </w:r>
          </w:p>
        </w:tc>
        <w:tc>
          <w:tcPr>
            <w:tcW w:w="708" w:type="dxa"/>
          </w:tcPr>
          <w:p w:rsidR="00B410CF" w:rsidRPr="0073138B" w:rsidRDefault="00B410CF">
            <w:pPr>
              <w:pStyle w:val="ConsPlusNormal"/>
              <w:jc w:val="center"/>
            </w:pPr>
            <w:r w:rsidRPr="0073138B">
              <w:t>6</w:t>
            </w:r>
          </w:p>
        </w:tc>
        <w:tc>
          <w:tcPr>
            <w:tcW w:w="993" w:type="dxa"/>
          </w:tcPr>
          <w:p w:rsidR="00B410CF" w:rsidRPr="0073138B" w:rsidRDefault="00B410CF">
            <w:pPr>
              <w:pStyle w:val="ConsPlusNormal"/>
              <w:jc w:val="center"/>
            </w:pPr>
            <w:r w:rsidRPr="0073138B">
              <w:t>7</w:t>
            </w:r>
          </w:p>
        </w:tc>
        <w:tc>
          <w:tcPr>
            <w:tcW w:w="992" w:type="dxa"/>
          </w:tcPr>
          <w:p w:rsidR="00B410CF" w:rsidRPr="0073138B" w:rsidRDefault="00B410CF">
            <w:pPr>
              <w:pStyle w:val="ConsPlusNormal"/>
              <w:jc w:val="center"/>
            </w:pPr>
            <w:r w:rsidRPr="0073138B">
              <w:t>8</w:t>
            </w:r>
          </w:p>
        </w:tc>
        <w:tc>
          <w:tcPr>
            <w:tcW w:w="1135" w:type="dxa"/>
          </w:tcPr>
          <w:p w:rsidR="00B410CF" w:rsidRPr="0073138B" w:rsidRDefault="00B410CF">
            <w:pPr>
              <w:pStyle w:val="ConsPlusNormal"/>
              <w:jc w:val="center"/>
            </w:pPr>
            <w:r w:rsidRPr="0073138B">
              <w:t>9</w:t>
            </w:r>
          </w:p>
        </w:tc>
        <w:tc>
          <w:tcPr>
            <w:tcW w:w="1107" w:type="dxa"/>
          </w:tcPr>
          <w:p w:rsidR="00B410CF" w:rsidRPr="0073138B" w:rsidRDefault="00B410CF">
            <w:pPr>
              <w:pStyle w:val="ConsPlusNormal"/>
              <w:jc w:val="center"/>
            </w:pPr>
            <w:r w:rsidRPr="0073138B">
              <w:t>10</w:t>
            </w:r>
          </w:p>
        </w:tc>
        <w:tc>
          <w:tcPr>
            <w:tcW w:w="876" w:type="dxa"/>
          </w:tcPr>
          <w:p w:rsidR="00B410CF" w:rsidRPr="0073138B" w:rsidRDefault="00B410CF">
            <w:pPr>
              <w:pStyle w:val="ConsPlusNormal"/>
              <w:jc w:val="center"/>
            </w:pPr>
            <w:r w:rsidRPr="0073138B">
              <w:t>11</w:t>
            </w:r>
          </w:p>
        </w:tc>
        <w:tc>
          <w:tcPr>
            <w:tcW w:w="993" w:type="dxa"/>
          </w:tcPr>
          <w:p w:rsidR="00B410CF" w:rsidRPr="0073138B" w:rsidRDefault="00B410CF">
            <w:pPr>
              <w:pStyle w:val="ConsPlusNormal"/>
              <w:jc w:val="center"/>
            </w:pPr>
            <w:r w:rsidRPr="0073138B">
              <w:t>12</w:t>
            </w:r>
          </w:p>
        </w:tc>
        <w:tc>
          <w:tcPr>
            <w:tcW w:w="851" w:type="dxa"/>
          </w:tcPr>
          <w:p w:rsidR="00B410CF" w:rsidRPr="0073138B" w:rsidRDefault="00B410CF">
            <w:pPr>
              <w:pStyle w:val="ConsPlusNormal"/>
              <w:jc w:val="center"/>
            </w:pPr>
            <w:r w:rsidRPr="0073138B">
              <w:t>13</w:t>
            </w:r>
          </w:p>
        </w:tc>
        <w:tc>
          <w:tcPr>
            <w:tcW w:w="708" w:type="dxa"/>
          </w:tcPr>
          <w:p w:rsidR="00B410CF" w:rsidRPr="0073138B" w:rsidRDefault="00B410CF">
            <w:pPr>
              <w:pStyle w:val="ConsPlusNormal"/>
              <w:jc w:val="center"/>
            </w:pPr>
            <w:r w:rsidRPr="0073138B">
              <w:t>14</w:t>
            </w:r>
          </w:p>
        </w:tc>
        <w:tc>
          <w:tcPr>
            <w:tcW w:w="1134" w:type="dxa"/>
          </w:tcPr>
          <w:p w:rsidR="00B410CF" w:rsidRPr="0073138B" w:rsidRDefault="00B410CF">
            <w:pPr>
              <w:pStyle w:val="ConsPlusNormal"/>
              <w:jc w:val="center"/>
            </w:pPr>
            <w:r w:rsidRPr="0073138B">
              <w:t>15</w:t>
            </w:r>
          </w:p>
        </w:tc>
        <w:tc>
          <w:tcPr>
            <w:tcW w:w="567" w:type="dxa"/>
          </w:tcPr>
          <w:p w:rsidR="00B410CF" w:rsidRPr="0073138B" w:rsidRDefault="00B410CF">
            <w:pPr>
              <w:pStyle w:val="ConsPlusNormal"/>
              <w:jc w:val="center"/>
            </w:pPr>
            <w:r w:rsidRPr="0073138B">
              <w:t>16</w:t>
            </w:r>
          </w:p>
        </w:tc>
      </w:tr>
      <w:tr w:rsidR="00804A22" w:rsidRPr="0073138B" w:rsidTr="00804A22">
        <w:tc>
          <w:tcPr>
            <w:tcW w:w="510" w:type="dxa"/>
          </w:tcPr>
          <w:p w:rsidR="00B410CF" w:rsidRPr="0073138B" w:rsidRDefault="00B410CF">
            <w:pPr>
              <w:pStyle w:val="ConsPlusNormal"/>
              <w:jc w:val="center"/>
            </w:pPr>
            <w:r w:rsidRPr="0073138B">
              <w:t>1.</w:t>
            </w:r>
          </w:p>
        </w:tc>
        <w:tc>
          <w:tcPr>
            <w:tcW w:w="1470" w:type="dxa"/>
          </w:tcPr>
          <w:p w:rsidR="00B410CF" w:rsidRPr="0073138B" w:rsidRDefault="00B410CF">
            <w:pPr>
              <w:pStyle w:val="ConsPlusNormal"/>
            </w:pPr>
            <w:r w:rsidRPr="0073138B">
              <w:t>Транспортная инфраструктура</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1.1.</w:t>
            </w:r>
          </w:p>
        </w:tc>
        <w:tc>
          <w:tcPr>
            <w:tcW w:w="1470" w:type="dxa"/>
          </w:tcPr>
          <w:p w:rsidR="00B410CF" w:rsidRPr="0073138B" w:rsidRDefault="00B410CF">
            <w:pPr>
              <w:pStyle w:val="ConsPlusNormal"/>
            </w:pPr>
            <w:r w:rsidRPr="0073138B">
              <w:t xml:space="preserve">Объект </w:t>
            </w:r>
            <w:r w:rsidRPr="0073138B">
              <w:lastRenderedPageBreak/>
              <w:t>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1.2.</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1.3.</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2.</w:t>
            </w:r>
          </w:p>
        </w:tc>
        <w:tc>
          <w:tcPr>
            <w:tcW w:w="1470" w:type="dxa"/>
          </w:tcPr>
          <w:p w:rsidR="00B410CF" w:rsidRPr="0073138B" w:rsidRDefault="00B410CF">
            <w:pPr>
              <w:pStyle w:val="ConsPlusNormal"/>
            </w:pPr>
            <w:r w:rsidRPr="0073138B">
              <w:t>Энергетическая инфраструктура</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2.1.</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2.2.</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2.3.</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3.</w:t>
            </w:r>
          </w:p>
        </w:tc>
        <w:tc>
          <w:tcPr>
            <w:tcW w:w="1470" w:type="dxa"/>
          </w:tcPr>
          <w:p w:rsidR="00B410CF" w:rsidRPr="0073138B" w:rsidRDefault="00B410CF">
            <w:pPr>
              <w:pStyle w:val="ConsPlusNormal"/>
            </w:pPr>
            <w:r w:rsidRPr="0073138B">
              <w:t>Коммунальная инфраструктура</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3.1.</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3.2.</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lastRenderedPageBreak/>
              <w:t>3.3.</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4.</w:t>
            </w:r>
          </w:p>
        </w:tc>
        <w:tc>
          <w:tcPr>
            <w:tcW w:w="1470" w:type="dxa"/>
          </w:tcPr>
          <w:p w:rsidR="00B410CF" w:rsidRPr="0073138B" w:rsidRDefault="00B410CF">
            <w:pPr>
              <w:pStyle w:val="ConsPlusNormal"/>
            </w:pPr>
            <w:r w:rsidRPr="0073138B">
              <w:t>Социальная инфраструктура</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4.1.</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4.2.</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4.3.</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5.</w:t>
            </w:r>
          </w:p>
        </w:tc>
        <w:tc>
          <w:tcPr>
            <w:tcW w:w="1470" w:type="dxa"/>
          </w:tcPr>
          <w:p w:rsidR="00B410CF" w:rsidRPr="0073138B" w:rsidRDefault="00B410CF">
            <w:pPr>
              <w:pStyle w:val="ConsPlusNormal"/>
            </w:pPr>
            <w:r w:rsidRPr="0073138B">
              <w:t>Цифровая инфраструктура</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5.1.</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5.2.</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510" w:type="dxa"/>
          </w:tcPr>
          <w:p w:rsidR="00B410CF" w:rsidRPr="0073138B" w:rsidRDefault="00B410CF">
            <w:pPr>
              <w:pStyle w:val="ConsPlusNormal"/>
              <w:jc w:val="center"/>
            </w:pPr>
            <w:r w:rsidRPr="0073138B">
              <w:t>5.3.</w:t>
            </w:r>
          </w:p>
        </w:tc>
        <w:tc>
          <w:tcPr>
            <w:tcW w:w="1470" w:type="dxa"/>
          </w:tcPr>
          <w:p w:rsidR="00B410CF" w:rsidRPr="0073138B" w:rsidRDefault="00B410CF">
            <w:pPr>
              <w:pStyle w:val="ConsPlusNormal"/>
            </w:pPr>
            <w:r w:rsidRPr="0073138B">
              <w:t>Объект инфраструктуры</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r w:rsidR="00804A22" w:rsidRPr="0073138B" w:rsidTr="00804A22">
        <w:tc>
          <w:tcPr>
            <w:tcW w:w="1980" w:type="dxa"/>
            <w:gridSpan w:val="2"/>
          </w:tcPr>
          <w:p w:rsidR="00B410CF" w:rsidRPr="0073138B" w:rsidRDefault="00B410CF">
            <w:pPr>
              <w:pStyle w:val="ConsPlusNormal"/>
            </w:pPr>
            <w:r w:rsidRPr="0073138B">
              <w:t>Итого</w:t>
            </w:r>
          </w:p>
        </w:tc>
        <w:tc>
          <w:tcPr>
            <w:tcW w:w="620" w:type="dxa"/>
          </w:tcPr>
          <w:p w:rsidR="00B410CF" w:rsidRPr="0073138B" w:rsidRDefault="00B410CF">
            <w:pPr>
              <w:pStyle w:val="ConsPlusNormal"/>
            </w:pPr>
          </w:p>
        </w:tc>
        <w:tc>
          <w:tcPr>
            <w:tcW w:w="939" w:type="dxa"/>
          </w:tcPr>
          <w:p w:rsidR="00B410CF" w:rsidRPr="0073138B" w:rsidRDefault="00B410CF">
            <w:pPr>
              <w:pStyle w:val="ConsPlusNormal"/>
            </w:pPr>
          </w:p>
        </w:tc>
        <w:tc>
          <w:tcPr>
            <w:tcW w:w="1134" w:type="dxa"/>
          </w:tcPr>
          <w:p w:rsidR="00B410CF" w:rsidRPr="0073138B" w:rsidRDefault="00B410CF">
            <w:pPr>
              <w:pStyle w:val="ConsPlusNormal"/>
            </w:pPr>
          </w:p>
        </w:tc>
        <w:tc>
          <w:tcPr>
            <w:tcW w:w="708" w:type="dxa"/>
          </w:tcPr>
          <w:p w:rsidR="00B410CF" w:rsidRPr="0073138B" w:rsidRDefault="00B410CF">
            <w:pPr>
              <w:pStyle w:val="ConsPlusNormal"/>
            </w:pPr>
          </w:p>
        </w:tc>
        <w:tc>
          <w:tcPr>
            <w:tcW w:w="993" w:type="dxa"/>
          </w:tcPr>
          <w:p w:rsidR="00B410CF" w:rsidRPr="0073138B" w:rsidRDefault="00B410CF">
            <w:pPr>
              <w:pStyle w:val="ConsPlusNormal"/>
            </w:pPr>
          </w:p>
        </w:tc>
        <w:tc>
          <w:tcPr>
            <w:tcW w:w="992" w:type="dxa"/>
          </w:tcPr>
          <w:p w:rsidR="00B410CF" w:rsidRPr="0073138B" w:rsidRDefault="00B410CF">
            <w:pPr>
              <w:pStyle w:val="ConsPlusNormal"/>
            </w:pPr>
          </w:p>
        </w:tc>
        <w:tc>
          <w:tcPr>
            <w:tcW w:w="1135" w:type="dxa"/>
          </w:tcPr>
          <w:p w:rsidR="00B410CF" w:rsidRPr="0073138B" w:rsidRDefault="00B410CF">
            <w:pPr>
              <w:pStyle w:val="ConsPlusNormal"/>
            </w:pPr>
          </w:p>
        </w:tc>
        <w:tc>
          <w:tcPr>
            <w:tcW w:w="1107" w:type="dxa"/>
          </w:tcPr>
          <w:p w:rsidR="00B410CF" w:rsidRPr="0073138B" w:rsidRDefault="00B410CF">
            <w:pPr>
              <w:pStyle w:val="ConsPlusNormal"/>
            </w:pPr>
          </w:p>
        </w:tc>
        <w:tc>
          <w:tcPr>
            <w:tcW w:w="876" w:type="dxa"/>
          </w:tcPr>
          <w:p w:rsidR="00B410CF" w:rsidRPr="0073138B" w:rsidRDefault="00B410CF">
            <w:pPr>
              <w:pStyle w:val="ConsPlusNormal"/>
            </w:pPr>
          </w:p>
        </w:tc>
        <w:tc>
          <w:tcPr>
            <w:tcW w:w="993" w:type="dxa"/>
          </w:tcPr>
          <w:p w:rsidR="00B410CF" w:rsidRPr="0073138B" w:rsidRDefault="00B410CF">
            <w:pPr>
              <w:pStyle w:val="ConsPlusNormal"/>
              <w:jc w:val="center"/>
            </w:pPr>
          </w:p>
        </w:tc>
        <w:tc>
          <w:tcPr>
            <w:tcW w:w="851" w:type="dxa"/>
          </w:tcPr>
          <w:p w:rsidR="00B410CF" w:rsidRPr="0073138B" w:rsidRDefault="00B410CF">
            <w:pPr>
              <w:pStyle w:val="ConsPlusNormal"/>
            </w:pPr>
          </w:p>
        </w:tc>
        <w:tc>
          <w:tcPr>
            <w:tcW w:w="708" w:type="dxa"/>
          </w:tcPr>
          <w:p w:rsidR="00B410CF" w:rsidRPr="0073138B" w:rsidRDefault="00B410CF">
            <w:pPr>
              <w:pStyle w:val="ConsPlusNormal"/>
            </w:pPr>
          </w:p>
        </w:tc>
        <w:tc>
          <w:tcPr>
            <w:tcW w:w="1134" w:type="dxa"/>
          </w:tcPr>
          <w:p w:rsidR="00B410CF" w:rsidRPr="0073138B" w:rsidRDefault="00B410CF">
            <w:pPr>
              <w:pStyle w:val="ConsPlusNormal"/>
            </w:pPr>
          </w:p>
        </w:tc>
        <w:tc>
          <w:tcPr>
            <w:tcW w:w="567" w:type="dxa"/>
          </w:tcPr>
          <w:p w:rsidR="00B410CF" w:rsidRPr="0073138B" w:rsidRDefault="00B410CF">
            <w:pPr>
              <w:pStyle w:val="ConsPlusNormal"/>
            </w:pPr>
          </w:p>
        </w:tc>
      </w:tr>
    </w:tbl>
    <w:p w:rsidR="00B410CF" w:rsidRPr="0073138B" w:rsidRDefault="00B410CF">
      <w:pPr>
        <w:pStyle w:val="ConsPlusNormal"/>
        <w:sectPr w:rsidR="00B410CF" w:rsidRPr="0073138B">
          <w:pgSz w:w="16838" w:h="11905" w:orient="landscape"/>
          <w:pgMar w:top="1701" w:right="1134" w:bottom="850" w:left="1134" w:header="0" w:footer="0" w:gutter="0"/>
          <w:cols w:space="720"/>
          <w:titlePg/>
        </w:sectPr>
      </w:pP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97" w:name="P1552"/>
      <w:bookmarkEnd w:id="97"/>
      <w:r w:rsidRPr="0073138B">
        <w:t xml:space="preserve">&lt;*&gt; В соответствии с </w:t>
      </w:r>
      <w:hyperlink r:id="rId148">
        <w:r w:rsidRPr="0073138B">
          <w:t>Приказом</w:t>
        </w:r>
      </w:hyperlink>
      <w:r w:rsidRPr="0073138B">
        <w:t xml:space="preserve"> Минэкономразвития России от 14 декабря 2020 г. N 825 "Об утверждении перечня объектов инфраструктуры, затраты в отношении которых подлежат возмещению в соответствии с Правилами предоставления из федерального бюджета субсидий юридическим лицам (за исключением государственных (муниципальных) учреждений, государственных (муниципальных)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 утвержденными Постановлением Правительства Российской Федерации от 3 декабря 2020 г. N 1599, и параметров свободной мощности таких объектов инфраструктуры".</w:t>
      </w:r>
    </w:p>
    <w:p w:rsidR="00B410CF" w:rsidRPr="0073138B" w:rsidRDefault="00B410CF">
      <w:pPr>
        <w:pStyle w:val="ConsPlusNormal"/>
        <w:spacing w:before="200"/>
        <w:ind w:firstLine="540"/>
        <w:jc w:val="both"/>
      </w:pPr>
      <w:bookmarkStart w:id="98" w:name="P1553"/>
      <w:bookmarkEnd w:id="98"/>
      <w:r w:rsidRPr="0073138B">
        <w:t>&lt;**&gt; Балансодержатель (собственник) сопутствующей инфраструктуры (например, регулируемая организация, Российская Федерация, субъект Российской Федерации, муниципальное образование, организация, реализующая проект).</w:t>
      </w:r>
    </w:p>
    <w:p w:rsidR="00B410CF" w:rsidRPr="0073138B" w:rsidRDefault="00B410CF">
      <w:pPr>
        <w:pStyle w:val="ConsPlusNormal"/>
        <w:ind w:firstLine="540"/>
        <w:jc w:val="both"/>
      </w:pPr>
    </w:p>
    <w:p w:rsidR="00B410CF" w:rsidRPr="0073138B" w:rsidRDefault="00B410CF">
      <w:pPr>
        <w:pStyle w:val="ConsPlusNonformat"/>
        <w:jc w:val="both"/>
      </w:pPr>
      <w:r w:rsidRPr="0073138B">
        <w:t>________________</w:t>
      </w:r>
    </w:p>
    <w:p w:rsidR="00B410CF" w:rsidRPr="0073138B" w:rsidRDefault="00B410CF">
      <w:pPr>
        <w:pStyle w:val="ConsPlusNonformat"/>
        <w:jc w:val="both"/>
      </w:pPr>
      <w:r w:rsidRPr="0073138B">
        <w:t xml:space="preserve">    (дата)</w:t>
      </w:r>
    </w:p>
    <w:p w:rsidR="00B410CF" w:rsidRPr="0073138B" w:rsidRDefault="00B410CF">
      <w:pPr>
        <w:pStyle w:val="ConsPlusNonformat"/>
        <w:jc w:val="both"/>
      </w:pPr>
    </w:p>
    <w:p w:rsidR="00B410CF" w:rsidRPr="0073138B" w:rsidRDefault="00B410CF">
      <w:pPr>
        <w:pStyle w:val="ConsPlusNonformat"/>
        <w:jc w:val="both"/>
      </w:pPr>
      <w:r w:rsidRPr="0073138B">
        <w:t>_____________________ _____________ _______________________________________</w:t>
      </w:r>
    </w:p>
    <w:p w:rsidR="00B410CF" w:rsidRPr="0073138B" w:rsidRDefault="00B410CF">
      <w:pPr>
        <w:pStyle w:val="ConsPlusNonformat"/>
        <w:jc w:val="both"/>
      </w:pPr>
      <w:r w:rsidRPr="0073138B">
        <w:t xml:space="preserve">     (должность      </w:t>
      </w:r>
      <w:proofErr w:type="gramStart"/>
      <w:r w:rsidRPr="0073138B">
        <w:t xml:space="preserve">   (</w:t>
      </w:r>
      <w:proofErr w:type="gramEnd"/>
      <w:r w:rsidRPr="0073138B">
        <w:t>подпись)    (фамилия, имя, отчество (последнее -</w:t>
      </w:r>
    </w:p>
    <w:p w:rsidR="00B410CF" w:rsidRPr="0073138B" w:rsidRDefault="00B410CF">
      <w:pPr>
        <w:pStyle w:val="ConsPlusNonformat"/>
        <w:jc w:val="both"/>
      </w:pPr>
      <w:r w:rsidRPr="0073138B">
        <w:t xml:space="preserve">уполномоченного </w:t>
      </w:r>
      <w:proofErr w:type="gramStart"/>
      <w:r w:rsidRPr="0073138B">
        <w:t xml:space="preserve">лица)   </w:t>
      </w:r>
      <w:proofErr w:type="gramEnd"/>
      <w:r w:rsidRPr="0073138B">
        <w:t xml:space="preserve">               при наличии) уполномоченного лица)</w:t>
      </w: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Default="00B410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B410CF" w:rsidRPr="00804A22" w:rsidRDefault="00B410CF">
      <w:pPr>
        <w:pStyle w:val="ConsPlusNormal"/>
        <w:jc w:val="right"/>
        <w:outlineLvl w:val="1"/>
        <w:rPr>
          <w:rFonts w:ascii="Times New Roman" w:hAnsi="Times New Roman" w:cs="Times New Roman"/>
        </w:rPr>
      </w:pPr>
      <w:r w:rsidRPr="00804A22">
        <w:rPr>
          <w:rFonts w:ascii="Times New Roman" w:hAnsi="Times New Roman" w:cs="Times New Roman"/>
        </w:rPr>
        <w:t xml:space="preserve">Приложение </w:t>
      </w:r>
      <w:r w:rsidR="00804A22" w:rsidRPr="00804A22">
        <w:rPr>
          <w:rFonts w:ascii="Times New Roman" w:hAnsi="Times New Roman" w:cs="Times New Roman"/>
        </w:rPr>
        <w:t>№</w:t>
      </w:r>
      <w:r w:rsidRPr="00804A22">
        <w:rPr>
          <w:rFonts w:ascii="Times New Roman" w:hAnsi="Times New Roman" w:cs="Times New Roman"/>
        </w:rPr>
        <w:t xml:space="preserve"> 7</w:t>
      </w:r>
    </w:p>
    <w:p w:rsidR="00B410CF" w:rsidRPr="00804A22" w:rsidRDefault="00804A22" w:rsidP="00804A22">
      <w:pPr>
        <w:pStyle w:val="ConsPlusNormal"/>
        <w:jc w:val="center"/>
        <w:rPr>
          <w:rFonts w:ascii="Times New Roman" w:hAnsi="Times New Roman" w:cs="Times New Roman"/>
        </w:rPr>
      </w:pPr>
      <w:r>
        <w:rPr>
          <w:rFonts w:ascii="Times New Roman" w:hAnsi="Times New Roman" w:cs="Times New Roman"/>
        </w:rPr>
        <w:t xml:space="preserve">                                                                                                                            </w:t>
      </w:r>
      <w:r w:rsidR="00B410CF" w:rsidRPr="00804A22">
        <w:rPr>
          <w:rFonts w:ascii="Times New Roman" w:hAnsi="Times New Roman" w:cs="Times New Roman"/>
        </w:rPr>
        <w:t>к Порядку</w:t>
      </w:r>
      <w:r>
        <w:rPr>
          <w:rFonts w:ascii="Times New Roman" w:hAnsi="Times New Roman" w:cs="Times New Roman"/>
        </w:rPr>
        <w:t xml:space="preserve"> </w:t>
      </w:r>
      <w:r w:rsidR="00B410CF" w:rsidRPr="00804A22">
        <w:rPr>
          <w:rFonts w:ascii="Times New Roman" w:hAnsi="Times New Roman" w:cs="Times New Roman"/>
        </w:rPr>
        <w:t>заключения соглашений</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о защите и поощрении капиталовложений,</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 xml:space="preserve">стороной которых является </w:t>
      </w:r>
      <w:r w:rsidR="0024764D" w:rsidRPr="00804A22">
        <w:rPr>
          <w:rFonts w:ascii="Times New Roman" w:hAnsi="Times New Roman" w:cs="Times New Roman"/>
        </w:rPr>
        <w:t>Еврейская автономная</w:t>
      </w:r>
      <w:r w:rsidRPr="00804A22">
        <w:rPr>
          <w:rFonts w:ascii="Times New Roman" w:hAnsi="Times New Roman" w:cs="Times New Roman"/>
        </w:rPr>
        <w:t xml:space="preserve"> область</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и не является Российская Федерация,</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изменения и прекращения действия таких</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соглашений, особенностям раскрытия информации</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 xml:space="preserve">о </w:t>
      </w:r>
      <w:proofErr w:type="spellStart"/>
      <w:r w:rsidRPr="00804A22">
        <w:rPr>
          <w:rFonts w:ascii="Times New Roman" w:hAnsi="Times New Roman" w:cs="Times New Roman"/>
        </w:rPr>
        <w:t>бенефициарных</w:t>
      </w:r>
      <w:proofErr w:type="spellEnd"/>
      <w:r w:rsidRPr="00804A22">
        <w:rPr>
          <w:rFonts w:ascii="Times New Roman" w:hAnsi="Times New Roman" w:cs="Times New Roman"/>
        </w:rPr>
        <w:t xml:space="preserve"> владельцах организации,</w:t>
      </w:r>
    </w:p>
    <w:p w:rsidR="00B410CF" w:rsidRPr="0073138B" w:rsidRDefault="00B410CF">
      <w:pPr>
        <w:pStyle w:val="ConsPlusNormal"/>
        <w:jc w:val="right"/>
      </w:pPr>
      <w:r w:rsidRPr="00804A22">
        <w:rPr>
          <w:rFonts w:ascii="Times New Roman" w:hAnsi="Times New Roman" w:cs="Times New Roman"/>
        </w:rPr>
        <w:t>реализующей инвестиционный проект</w:t>
      </w:r>
    </w:p>
    <w:p w:rsidR="00B410CF" w:rsidRPr="0073138B" w:rsidRDefault="00B410CF">
      <w:pPr>
        <w:pStyle w:val="ConsPlusNormal"/>
        <w:ind w:firstLine="540"/>
        <w:jc w:val="both"/>
      </w:pPr>
    </w:p>
    <w:p w:rsidR="00B410CF" w:rsidRPr="0073138B" w:rsidRDefault="00B410CF">
      <w:pPr>
        <w:pStyle w:val="ConsPlusNormal"/>
        <w:jc w:val="center"/>
      </w:pPr>
      <w:bookmarkStart w:id="99" w:name="P1577"/>
      <w:bookmarkEnd w:id="99"/>
      <w:r w:rsidRPr="0073138B">
        <w:t>СПИСОК</w:t>
      </w:r>
    </w:p>
    <w:p w:rsidR="00B410CF" w:rsidRPr="0073138B" w:rsidRDefault="00B410CF">
      <w:pPr>
        <w:pStyle w:val="ConsPlusNormal"/>
        <w:jc w:val="center"/>
      </w:pPr>
      <w:r w:rsidRPr="0073138B">
        <w:t>актов (решений) публично-правовых образований,</w:t>
      </w:r>
    </w:p>
    <w:p w:rsidR="00B410CF" w:rsidRPr="0073138B" w:rsidRDefault="00B410CF">
      <w:pPr>
        <w:pStyle w:val="ConsPlusNormal"/>
        <w:jc w:val="center"/>
      </w:pPr>
      <w:r w:rsidRPr="0073138B">
        <w:t>которые могут применяться с учетом особенностей,</w:t>
      </w:r>
    </w:p>
    <w:p w:rsidR="00B410CF" w:rsidRPr="0073138B" w:rsidRDefault="00B410CF">
      <w:pPr>
        <w:pStyle w:val="ConsPlusNormal"/>
        <w:jc w:val="center"/>
      </w:pPr>
      <w:r w:rsidRPr="0073138B">
        <w:t>установленных статьей 9 Федерального закона "О защите</w:t>
      </w:r>
    </w:p>
    <w:p w:rsidR="00B410CF" w:rsidRPr="0073138B" w:rsidRDefault="00B410CF">
      <w:pPr>
        <w:pStyle w:val="ConsPlusNormal"/>
        <w:jc w:val="center"/>
      </w:pPr>
      <w:r w:rsidRPr="0073138B">
        <w:t>и поощрении капиталовложений в Российской Федерации"</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B410CF" w:rsidRPr="0073138B">
        <w:tc>
          <w:tcPr>
            <w:tcW w:w="5499" w:type="dxa"/>
          </w:tcPr>
          <w:p w:rsidR="00B410CF" w:rsidRPr="0073138B" w:rsidRDefault="00B410CF">
            <w:pPr>
              <w:pStyle w:val="ConsPlusNormal"/>
            </w:pPr>
            <w:r w:rsidRPr="0073138B">
              <w:t>Полное наименование организации, реализующей инвестиционный проект (далее - организация, реализующая проект)</w:t>
            </w:r>
          </w:p>
        </w:tc>
        <w:tc>
          <w:tcPr>
            <w:tcW w:w="3572" w:type="dxa"/>
          </w:tcPr>
          <w:p w:rsidR="00B410CF" w:rsidRPr="0073138B" w:rsidRDefault="00B410CF">
            <w:pPr>
              <w:pStyle w:val="ConsPlusNormal"/>
            </w:pPr>
          </w:p>
        </w:tc>
      </w:tr>
      <w:tr w:rsidR="00B410CF" w:rsidRPr="0073138B">
        <w:tc>
          <w:tcPr>
            <w:tcW w:w="5499" w:type="dxa"/>
          </w:tcPr>
          <w:p w:rsidR="00B410CF" w:rsidRPr="0073138B" w:rsidRDefault="00B410CF">
            <w:pPr>
              <w:pStyle w:val="ConsPlusNormal"/>
            </w:pPr>
            <w:r w:rsidRPr="0073138B">
              <w:t>Идентификационный номер налогоплательщика (ИНН) организации, реализующей проект</w:t>
            </w:r>
          </w:p>
        </w:tc>
        <w:tc>
          <w:tcPr>
            <w:tcW w:w="3572" w:type="dxa"/>
          </w:tcPr>
          <w:p w:rsidR="00B410CF" w:rsidRPr="0073138B" w:rsidRDefault="00B410CF">
            <w:pPr>
              <w:pStyle w:val="ConsPlusNormal"/>
            </w:pPr>
          </w:p>
        </w:tc>
      </w:tr>
      <w:tr w:rsidR="00B410CF" w:rsidRPr="0073138B">
        <w:tc>
          <w:tcPr>
            <w:tcW w:w="5499" w:type="dxa"/>
          </w:tcPr>
          <w:p w:rsidR="00B410CF" w:rsidRPr="0073138B" w:rsidRDefault="00B410CF">
            <w:pPr>
              <w:pStyle w:val="ConsPlusNormal"/>
            </w:pPr>
            <w:r w:rsidRPr="0073138B">
              <w:t>Основной государственный регистрационный номер (ОГРН) организации, реализующей проект</w:t>
            </w:r>
          </w:p>
        </w:tc>
        <w:tc>
          <w:tcPr>
            <w:tcW w:w="3572" w:type="dxa"/>
          </w:tcPr>
          <w:p w:rsidR="00B410CF" w:rsidRPr="0073138B" w:rsidRDefault="00B410CF">
            <w:pPr>
              <w:pStyle w:val="ConsPlusNormal"/>
            </w:pPr>
          </w:p>
        </w:tc>
      </w:tr>
      <w:tr w:rsidR="00B410CF" w:rsidRPr="0073138B">
        <w:tc>
          <w:tcPr>
            <w:tcW w:w="5499" w:type="dxa"/>
          </w:tcPr>
          <w:p w:rsidR="00B410CF" w:rsidRPr="0073138B" w:rsidRDefault="00B410CF">
            <w:pPr>
              <w:pStyle w:val="ConsPlusNormal"/>
            </w:pPr>
            <w:r w:rsidRPr="0073138B">
              <w:t>Адрес организации, реализующей проект</w:t>
            </w:r>
          </w:p>
        </w:tc>
        <w:tc>
          <w:tcPr>
            <w:tcW w:w="3572" w:type="dxa"/>
          </w:tcPr>
          <w:p w:rsidR="00B410CF" w:rsidRPr="0073138B" w:rsidRDefault="00B410CF">
            <w:pPr>
              <w:pStyle w:val="ConsPlusNormal"/>
            </w:pPr>
          </w:p>
        </w:tc>
      </w:tr>
      <w:tr w:rsidR="00B410CF" w:rsidRPr="0073138B">
        <w:tc>
          <w:tcPr>
            <w:tcW w:w="5499" w:type="dxa"/>
          </w:tcPr>
          <w:p w:rsidR="00B410CF" w:rsidRPr="0073138B" w:rsidRDefault="00B410CF">
            <w:pPr>
              <w:pStyle w:val="ConsPlusNormal"/>
            </w:pPr>
            <w:r w:rsidRPr="0073138B">
              <w:t>Наименование инвестиционного проекта</w:t>
            </w:r>
          </w:p>
        </w:tc>
        <w:tc>
          <w:tcPr>
            <w:tcW w:w="3572"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t>I. Нормативные правовые акты</w:t>
      </w:r>
    </w:p>
    <w:p w:rsidR="00B410CF" w:rsidRPr="0073138B" w:rsidRDefault="00B410CF">
      <w:pPr>
        <w:pStyle w:val="ConsPlusNormal"/>
        <w:jc w:val="center"/>
      </w:pPr>
      <w:r w:rsidRPr="0073138B">
        <w:t>в сфере налогов и сборов</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2438"/>
        <w:gridCol w:w="2098"/>
      </w:tblGrid>
      <w:tr w:rsidR="00B410CF" w:rsidRPr="0073138B">
        <w:tc>
          <w:tcPr>
            <w:tcW w:w="624"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3912" w:type="dxa"/>
          </w:tcPr>
          <w:p w:rsidR="00B410CF" w:rsidRPr="0073138B" w:rsidRDefault="00B410CF">
            <w:pPr>
              <w:pStyle w:val="ConsPlusNormal"/>
              <w:jc w:val="center"/>
            </w:pPr>
            <w:r w:rsidRPr="0073138B">
              <w:t xml:space="preserve">Налог и элементы налогообложения в соответствии с </w:t>
            </w:r>
            <w:hyperlink r:id="rId149">
              <w:r w:rsidRPr="0073138B">
                <w:t>пунктом 4.3 статьи 5</w:t>
              </w:r>
            </w:hyperlink>
            <w:r w:rsidRPr="0073138B">
              <w:t xml:space="preserve"> Налогового кодекса Российской Федерации </w:t>
            </w:r>
            <w:hyperlink w:anchor="P2178">
              <w:r w:rsidRPr="0073138B">
                <w:t>&lt;1&gt;</w:t>
              </w:r>
            </w:hyperlink>
          </w:p>
        </w:tc>
        <w:tc>
          <w:tcPr>
            <w:tcW w:w="2438" w:type="dxa"/>
          </w:tcPr>
          <w:p w:rsidR="00B410CF" w:rsidRPr="0073138B" w:rsidRDefault="00B410CF">
            <w:pPr>
              <w:pStyle w:val="ConsPlusNormal"/>
              <w:jc w:val="center"/>
            </w:pPr>
            <w:r w:rsidRPr="0073138B">
              <w:t>Положения акта законодательства Российской Федерации о налогах и сборах</w:t>
            </w:r>
          </w:p>
        </w:tc>
        <w:tc>
          <w:tcPr>
            <w:tcW w:w="2098" w:type="dxa"/>
          </w:tcPr>
          <w:p w:rsidR="00B410CF" w:rsidRPr="0073138B" w:rsidRDefault="00B410CF">
            <w:pPr>
              <w:pStyle w:val="ConsPlusNormal"/>
              <w:jc w:val="center"/>
            </w:pPr>
            <w:r w:rsidRPr="0073138B">
              <w:t>Обоснование</w:t>
            </w:r>
          </w:p>
        </w:tc>
      </w:tr>
      <w:tr w:rsidR="00B410CF" w:rsidRPr="0073138B">
        <w:tc>
          <w:tcPr>
            <w:tcW w:w="624" w:type="dxa"/>
          </w:tcPr>
          <w:p w:rsidR="00B410CF" w:rsidRPr="0073138B" w:rsidRDefault="00B410CF">
            <w:pPr>
              <w:pStyle w:val="ConsPlusNormal"/>
              <w:jc w:val="center"/>
            </w:pPr>
            <w:r w:rsidRPr="0073138B">
              <w:t>1</w:t>
            </w:r>
          </w:p>
        </w:tc>
        <w:tc>
          <w:tcPr>
            <w:tcW w:w="3912" w:type="dxa"/>
          </w:tcPr>
          <w:p w:rsidR="00B410CF" w:rsidRPr="0073138B" w:rsidRDefault="00B410CF">
            <w:pPr>
              <w:pStyle w:val="ConsPlusNormal"/>
              <w:jc w:val="center"/>
            </w:pPr>
            <w:r w:rsidRPr="0073138B">
              <w:t>2</w:t>
            </w:r>
          </w:p>
        </w:tc>
        <w:tc>
          <w:tcPr>
            <w:tcW w:w="2438" w:type="dxa"/>
          </w:tcPr>
          <w:p w:rsidR="00B410CF" w:rsidRPr="0073138B" w:rsidRDefault="00B410CF">
            <w:pPr>
              <w:pStyle w:val="ConsPlusNormal"/>
              <w:jc w:val="center"/>
            </w:pPr>
            <w:r w:rsidRPr="0073138B">
              <w:t>3</w:t>
            </w:r>
          </w:p>
        </w:tc>
        <w:tc>
          <w:tcPr>
            <w:tcW w:w="2098" w:type="dxa"/>
          </w:tcPr>
          <w:p w:rsidR="00B410CF" w:rsidRPr="0073138B" w:rsidRDefault="00B410CF">
            <w:pPr>
              <w:pStyle w:val="ConsPlusNormal"/>
              <w:jc w:val="center"/>
            </w:pPr>
            <w:r w:rsidRPr="0073138B">
              <w:t>4</w:t>
            </w:r>
          </w:p>
        </w:tc>
      </w:tr>
      <w:tr w:rsidR="00B410CF" w:rsidRPr="0073138B">
        <w:tc>
          <w:tcPr>
            <w:tcW w:w="9072" w:type="dxa"/>
            <w:gridSpan w:val="4"/>
          </w:tcPr>
          <w:p w:rsidR="00B410CF" w:rsidRPr="0073138B" w:rsidRDefault="00B410CF">
            <w:pPr>
              <w:pStyle w:val="ConsPlusNormal"/>
              <w:jc w:val="center"/>
            </w:pPr>
            <w:r w:rsidRPr="0073138B">
              <w:t>1. Налог на прибыль организаций</w:t>
            </w:r>
          </w:p>
        </w:tc>
      </w:tr>
      <w:tr w:rsidR="00B410CF" w:rsidRPr="0073138B">
        <w:tc>
          <w:tcPr>
            <w:tcW w:w="624" w:type="dxa"/>
          </w:tcPr>
          <w:p w:rsidR="00B410CF" w:rsidRPr="0073138B" w:rsidRDefault="00B410CF">
            <w:pPr>
              <w:pStyle w:val="ConsPlusNormal"/>
              <w:jc w:val="center"/>
            </w:pPr>
            <w:r w:rsidRPr="0073138B">
              <w:t>1.1.</w:t>
            </w:r>
          </w:p>
        </w:tc>
        <w:tc>
          <w:tcPr>
            <w:tcW w:w="3912" w:type="dxa"/>
          </w:tcPr>
          <w:p w:rsidR="00B410CF" w:rsidRPr="0073138B" w:rsidRDefault="00B410CF">
            <w:pPr>
              <w:pStyle w:val="ConsPlusNormal"/>
            </w:pPr>
            <w:r w:rsidRPr="0073138B">
              <w:t>В части изменения объекта налогообложения</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1.2.</w:t>
            </w:r>
          </w:p>
        </w:tc>
        <w:tc>
          <w:tcPr>
            <w:tcW w:w="3912" w:type="dxa"/>
          </w:tcPr>
          <w:p w:rsidR="00B410CF" w:rsidRPr="0073138B" w:rsidRDefault="00B410CF">
            <w:pPr>
              <w:pStyle w:val="ConsPlusNormal"/>
            </w:pPr>
            <w:r w:rsidRPr="0073138B">
              <w:t>В части изменения порядка определения налоговой базы</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1.3.</w:t>
            </w:r>
          </w:p>
        </w:tc>
        <w:tc>
          <w:tcPr>
            <w:tcW w:w="3912" w:type="dxa"/>
          </w:tcPr>
          <w:p w:rsidR="00B410CF" w:rsidRPr="0073138B" w:rsidRDefault="00B410CF">
            <w:pPr>
              <w:pStyle w:val="ConsPlusNormal"/>
            </w:pPr>
            <w:r w:rsidRPr="0073138B">
              <w:t>В части изменения порядка определения налогового периода</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1.4.</w:t>
            </w:r>
          </w:p>
        </w:tc>
        <w:tc>
          <w:tcPr>
            <w:tcW w:w="3912" w:type="dxa"/>
          </w:tcPr>
          <w:p w:rsidR="00B410CF" w:rsidRPr="0073138B" w:rsidRDefault="00B410CF">
            <w:pPr>
              <w:pStyle w:val="ConsPlusNormal"/>
            </w:pPr>
            <w:r w:rsidRPr="0073138B">
              <w:t>В части изменения налоговых ставок</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1.5.</w:t>
            </w:r>
          </w:p>
        </w:tc>
        <w:tc>
          <w:tcPr>
            <w:tcW w:w="3912" w:type="dxa"/>
          </w:tcPr>
          <w:p w:rsidR="00B410CF" w:rsidRPr="0073138B" w:rsidRDefault="00B410CF">
            <w:pPr>
              <w:pStyle w:val="ConsPlusNormal"/>
            </w:pPr>
            <w:r w:rsidRPr="0073138B">
              <w:t>В части изменения порядка исчисления</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1.6.</w:t>
            </w:r>
          </w:p>
        </w:tc>
        <w:tc>
          <w:tcPr>
            <w:tcW w:w="3912" w:type="dxa"/>
          </w:tcPr>
          <w:p w:rsidR="00B410CF" w:rsidRPr="0073138B" w:rsidRDefault="00B410CF">
            <w:pPr>
              <w:pStyle w:val="ConsPlusNormal"/>
            </w:pPr>
            <w:r w:rsidRPr="0073138B">
              <w:t>В части изменения порядка и (или) сроков уплаты</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9072" w:type="dxa"/>
            <w:gridSpan w:val="4"/>
          </w:tcPr>
          <w:p w:rsidR="00B410CF" w:rsidRPr="0073138B" w:rsidRDefault="00B410CF">
            <w:pPr>
              <w:pStyle w:val="ConsPlusNormal"/>
              <w:jc w:val="center"/>
            </w:pPr>
            <w:r w:rsidRPr="0073138B">
              <w:t>2. Налог на добавленную стоимость</w:t>
            </w:r>
          </w:p>
        </w:tc>
      </w:tr>
      <w:tr w:rsidR="00B410CF" w:rsidRPr="0073138B">
        <w:tc>
          <w:tcPr>
            <w:tcW w:w="624" w:type="dxa"/>
          </w:tcPr>
          <w:p w:rsidR="00B410CF" w:rsidRPr="0073138B" w:rsidRDefault="00B410CF">
            <w:pPr>
              <w:pStyle w:val="ConsPlusNormal"/>
              <w:jc w:val="center"/>
            </w:pPr>
            <w:r w:rsidRPr="0073138B">
              <w:t>2.1.</w:t>
            </w:r>
          </w:p>
        </w:tc>
        <w:tc>
          <w:tcPr>
            <w:tcW w:w="3912" w:type="dxa"/>
          </w:tcPr>
          <w:p w:rsidR="00B410CF" w:rsidRPr="0073138B" w:rsidRDefault="00B410CF">
            <w:pPr>
              <w:pStyle w:val="ConsPlusNormal"/>
            </w:pPr>
            <w:r w:rsidRPr="0073138B">
              <w:t xml:space="preserve">В части изменения сроков уплаты и </w:t>
            </w:r>
            <w:r w:rsidRPr="0073138B">
              <w:lastRenderedPageBreak/>
              <w:t>(или) порядка возмещения</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9072" w:type="dxa"/>
            <w:gridSpan w:val="4"/>
          </w:tcPr>
          <w:p w:rsidR="00B410CF" w:rsidRPr="0073138B" w:rsidRDefault="00B410CF">
            <w:pPr>
              <w:pStyle w:val="ConsPlusNormal"/>
              <w:jc w:val="center"/>
            </w:pPr>
            <w:r w:rsidRPr="0073138B">
              <w:t>3. Налог на имущество организации</w:t>
            </w:r>
          </w:p>
        </w:tc>
      </w:tr>
      <w:tr w:rsidR="00B410CF" w:rsidRPr="0073138B">
        <w:tc>
          <w:tcPr>
            <w:tcW w:w="624" w:type="dxa"/>
          </w:tcPr>
          <w:p w:rsidR="00B410CF" w:rsidRPr="0073138B" w:rsidRDefault="00B410CF">
            <w:pPr>
              <w:pStyle w:val="ConsPlusNormal"/>
              <w:jc w:val="center"/>
            </w:pPr>
            <w:r w:rsidRPr="0073138B">
              <w:t>3.1.</w:t>
            </w:r>
          </w:p>
        </w:tc>
        <w:tc>
          <w:tcPr>
            <w:tcW w:w="3912" w:type="dxa"/>
          </w:tcPr>
          <w:p w:rsidR="00B410CF" w:rsidRPr="0073138B" w:rsidRDefault="00B410CF">
            <w:pPr>
              <w:pStyle w:val="ConsPlusNormal"/>
            </w:pPr>
            <w:r w:rsidRPr="0073138B">
              <w:t>В части изменения порядка определения налоговой базы</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3.2.</w:t>
            </w:r>
          </w:p>
        </w:tc>
        <w:tc>
          <w:tcPr>
            <w:tcW w:w="3912" w:type="dxa"/>
          </w:tcPr>
          <w:p w:rsidR="00B410CF" w:rsidRPr="0073138B" w:rsidRDefault="00B410CF">
            <w:pPr>
              <w:pStyle w:val="ConsPlusNormal"/>
            </w:pPr>
            <w:r w:rsidRPr="0073138B">
              <w:t>В части изменения налоговых ставок</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3.3.</w:t>
            </w:r>
          </w:p>
        </w:tc>
        <w:tc>
          <w:tcPr>
            <w:tcW w:w="3912" w:type="dxa"/>
          </w:tcPr>
          <w:p w:rsidR="00B410CF" w:rsidRPr="0073138B" w:rsidRDefault="00B410CF">
            <w:pPr>
              <w:pStyle w:val="ConsPlusNormal"/>
            </w:pPr>
            <w:r w:rsidRPr="0073138B">
              <w:t>В части изменения налоговых льгот</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3.4.</w:t>
            </w:r>
          </w:p>
        </w:tc>
        <w:tc>
          <w:tcPr>
            <w:tcW w:w="3912" w:type="dxa"/>
          </w:tcPr>
          <w:p w:rsidR="00B410CF" w:rsidRPr="0073138B" w:rsidRDefault="00B410CF">
            <w:pPr>
              <w:pStyle w:val="ConsPlusNormal"/>
            </w:pPr>
            <w:r w:rsidRPr="0073138B">
              <w:t>В части изменения порядка и (или) сроков уплаты</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9072" w:type="dxa"/>
            <w:gridSpan w:val="4"/>
          </w:tcPr>
          <w:p w:rsidR="00B410CF" w:rsidRPr="0073138B" w:rsidRDefault="00B410CF">
            <w:pPr>
              <w:pStyle w:val="ConsPlusNormal"/>
              <w:jc w:val="center"/>
            </w:pPr>
            <w:r w:rsidRPr="0073138B">
              <w:t>4. Транспортный налог</w:t>
            </w:r>
          </w:p>
        </w:tc>
      </w:tr>
      <w:tr w:rsidR="00B410CF" w:rsidRPr="0073138B">
        <w:tc>
          <w:tcPr>
            <w:tcW w:w="624" w:type="dxa"/>
          </w:tcPr>
          <w:p w:rsidR="00B410CF" w:rsidRPr="0073138B" w:rsidRDefault="00B410CF">
            <w:pPr>
              <w:pStyle w:val="ConsPlusNormal"/>
              <w:jc w:val="center"/>
            </w:pPr>
            <w:r w:rsidRPr="0073138B">
              <w:t>4.1.</w:t>
            </w:r>
          </w:p>
        </w:tc>
        <w:tc>
          <w:tcPr>
            <w:tcW w:w="3912" w:type="dxa"/>
          </w:tcPr>
          <w:p w:rsidR="00B410CF" w:rsidRPr="0073138B" w:rsidRDefault="00B410CF">
            <w:pPr>
              <w:pStyle w:val="ConsPlusNormal"/>
            </w:pPr>
            <w:r w:rsidRPr="0073138B">
              <w:t>В части изменения порядка определения налоговой базы</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4.2.</w:t>
            </w:r>
          </w:p>
        </w:tc>
        <w:tc>
          <w:tcPr>
            <w:tcW w:w="3912" w:type="dxa"/>
          </w:tcPr>
          <w:p w:rsidR="00B410CF" w:rsidRPr="0073138B" w:rsidRDefault="00B410CF">
            <w:pPr>
              <w:pStyle w:val="ConsPlusNormal"/>
            </w:pPr>
            <w:r w:rsidRPr="0073138B">
              <w:t>В части изменения налоговых ставок</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4.3.</w:t>
            </w:r>
          </w:p>
        </w:tc>
        <w:tc>
          <w:tcPr>
            <w:tcW w:w="3912" w:type="dxa"/>
          </w:tcPr>
          <w:p w:rsidR="00B410CF" w:rsidRPr="0073138B" w:rsidRDefault="00B410CF">
            <w:pPr>
              <w:pStyle w:val="ConsPlusNormal"/>
            </w:pPr>
            <w:r w:rsidRPr="0073138B">
              <w:t>В части изменения налоговых льгот</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4.4.</w:t>
            </w:r>
          </w:p>
        </w:tc>
        <w:tc>
          <w:tcPr>
            <w:tcW w:w="3912" w:type="dxa"/>
          </w:tcPr>
          <w:p w:rsidR="00B410CF" w:rsidRPr="0073138B" w:rsidRDefault="00B410CF">
            <w:pPr>
              <w:pStyle w:val="ConsPlusNormal"/>
            </w:pPr>
            <w:r w:rsidRPr="0073138B">
              <w:t>В части изменения порядка и (или) сроков уплаты</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9072" w:type="dxa"/>
            <w:gridSpan w:val="4"/>
          </w:tcPr>
          <w:p w:rsidR="00B410CF" w:rsidRPr="0073138B" w:rsidRDefault="00B410CF">
            <w:pPr>
              <w:pStyle w:val="ConsPlusNormal"/>
              <w:jc w:val="center"/>
            </w:pPr>
            <w:r w:rsidRPr="0073138B">
              <w:t xml:space="preserve">5. Земельный налог </w:t>
            </w:r>
            <w:hyperlink w:anchor="P2179">
              <w:r w:rsidRPr="0073138B">
                <w:t>&lt;2&gt;</w:t>
              </w:r>
            </w:hyperlink>
          </w:p>
        </w:tc>
      </w:tr>
      <w:tr w:rsidR="00B410CF" w:rsidRPr="0073138B">
        <w:tc>
          <w:tcPr>
            <w:tcW w:w="624" w:type="dxa"/>
          </w:tcPr>
          <w:p w:rsidR="00B410CF" w:rsidRPr="0073138B" w:rsidRDefault="00B410CF">
            <w:pPr>
              <w:pStyle w:val="ConsPlusNormal"/>
              <w:jc w:val="center"/>
            </w:pPr>
            <w:r w:rsidRPr="0073138B">
              <w:t>5.1.</w:t>
            </w:r>
          </w:p>
        </w:tc>
        <w:tc>
          <w:tcPr>
            <w:tcW w:w="3912" w:type="dxa"/>
          </w:tcPr>
          <w:p w:rsidR="00B410CF" w:rsidRPr="0073138B" w:rsidRDefault="00B410CF">
            <w:pPr>
              <w:pStyle w:val="ConsPlusNormal"/>
            </w:pPr>
            <w:r w:rsidRPr="0073138B">
              <w:t>В части изменения налоговых ставок</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5.2.</w:t>
            </w:r>
          </w:p>
        </w:tc>
        <w:tc>
          <w:tcPr>
            <w:tcW w:w="3912" w:type="dxa"/>
          </w:tcPr>
          <w:p w:rsidR="00B410CF" w:rsidRPr="0073138B" w:rsidRDefault="00B410CF">
            <w:pPr>
              <w:pStyle w:val="ConsPlusNormal"/>
            </w:pPr>
            <w:r w:rsidRPr="0073138B">
              <w:t>В части изменения налоговых льгот</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624" w:type="dxa"/>
          </w:tcPr>
          <w:p w:rsidR="00B410CF" w:rsidRPr="0073138B" w:rsidRDefault="00B410CF">
            <w:pPr>
              <w:pStyle w:val="ConsPlusNormal"/>
              <w:jc w:val="center"/>
            </w:pPr>
            <w:r w:rsidRPr="0073138B">
              <w:t>5.3.</w:t>
            </w:r>
          </w:p>
        </w:tc>
        <w:tc>
          <w:tcPr>
            <w:tcW w:w="3912" w:type="dxa"/>
          </w:tcPr>
          <w:p w:rsidR="00B410CF" w:rsidRPr="0073138B" w:rsidRDefault="00B410CF">
            <w:pPr>
              <w:pStyle w:val="ConsPlusNormal"/>
            </w:pPr>
            <w:r w:rsidRPr="0073138B">
              <w:t>В части изменения порядка и (или) сроков уплаты</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r w:rsidR="00B410CF" w:rsidRPr="0073138B">
        <w:tc>
          <w:tcPr>
            <w:tcW w:w="9072" w:type="dxa"/>
            <w:gridSpan w:val="4"/>
          </w:tcPr>
          <w:p w:rsidR="00B410CF" w:rsidRPr="0073138B" w:rsidRDefault="00B410CF">
            <w:pPr>
              <w:pStyle w:val="ConsPlusNormal"/>
              <w:jc w:val="center"/>
            </w:pPr>
            <w:r w:rsidRPr="0073138B">
              <w:t>6. Новые налоги и (или) сборы</w:t>
            </w:r>
          </w:p>
        </w:tc>
      </w:tr>
      <w:tr w:rsidR="00B410CF" w:rsidRPr="0073138B">
        <w:tc>
          <w:tcPr>
            <w:tcW w:w="624" w:type="dxa"/>
          </w:tcPr>
          <w:p w:rsidR="00B410CF" w:rsidRPr="0073138B" w:rsidRDefault="00B410CF">
            <w:pPr>
              <w:pStyle w:val="ConsPlusNormal"/>
              <w:jc w:val="center"/>
            </w:pPr>
            <w:r w:rsidRPr="0073138B">
              <w:t>6.1.</w:t>
            </w:r>
          </w:p>
        </w:tc>
        <w:tc>
          <w:tcPr>
            <w:tcW w:w="3912" w:type="dxa"/>
          </w:tcPr>
          <w:p w:rsidR="00B410CF" w:rsidRPr="0073138B" w:rsidRDefault="00B410CF">
            <w:pPr>
              <w:pStyle w:val="ConsPlusNormal"/>
            </w:pPr>
            <w:r w:rsidRPr="0073138B">
              <w:t>В части введения новых налогов и (или) сборов</w:t>
            </w:r>
          </w:p>
        </w:tc>
        <w:tc>
          <w:tcPr>
            <w:tcW w:w="2438" w:type="dxa"/>
          </w:tcPr>
          <w:p w:rsidR="00B410CF" w:rsidRPr="0073138B" w:rsidRDefault="00B410CF">
            <w:pPr>
              <w:pStyle w:val="ConsPlusNormal"/>
            </w:pPr>
          </w:p>
        </w:tc>
        <w:tc>
          <w:tcPr>
            <w:tcW w:w="2098"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t>II. Нормативные правовые акты</w:t>
      </w:r>
    </w:p>
    <w:p w:rsidR="00B410CF" w:rsidRPr="0073138B" w:rsidRDefault="00B410CF">
      <w:pPr>
        <w:pStyle w:val="ConsPlusNormal"/>
        <w:jc w:val="center"/>
      </w:pPr>
      <w:r w:rsidRPr="0073138B">
        <w:t>в сфере земельных правоотношений</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175"/>
        <w:gridCol w:w="2551"/>
        <w:gridCol w:w="2551"/>
      </w:tblGrid>
      <w:tr w:rsidR="00B410CF" w:rsidRPr="0073138B">
        <w:tc>
          <w:tcPr>
            <w:tcW w:w="794"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3175" w:type="dxa"/>
          </w:tcPr>
          <w:p w:rsidR="00B410CF" w:rsidRPr="0073138B" w:rsidRDefault="00B410CF">
            <w:pPr>
              <w:pStyle w:val="ConsPlusNormal"/>
              <w:jc w:val="center"/>
            </w:pPr>
            <w:r w:rsidRPr="0073138B">
              <w:t>Наименование акта</w:t>
            </w:r>
          </w:p>
        </w:tc>
        <w:tc>
          <w:tcPr>
            <w:tcW w:w="2551" w:type="dxa"/>
          </w:tcPr>
          <w:p w:rsidR="00B410CF" w:rsidRPr="0073138B" w:rsidRDefault="00B410CF">
            <w:pPr>
              <w:pStyle w:val="ConsPlusNormal"/>
              <w:jc w:val="center"/>
            </w:pPr>
            <w:r w:rsidRPr="0073138B">
              <w:t>Положения</w:t>
            </w:r>
          </w:p>
        </w:tc>
        <w:tc>
          <w:tcPr>
            <w:tcW w:w="2551" w:type="dxa"/>
          </w:tcPr>
          <w:p w:rsidR="00B410CF" w:rsidRPr="0073138B" w:rsidRDefault="00B410CF">
            <w:pPr>
              <w:pStyle w:val="ConsPlusNormal"/>
              <w:jc w:val="center"/>
            </w:pPr>
            <w:r w:rsidRPr="0073138B">
              <w:t>Обоснование</w:t>
            </w:r>
          </w:p>
        </w:tc>
      </w:tr>
      <w:tr w:rsidR="00B410CF" w:rsidRPr="0073138B">
        <w:tc>
          <w:tcPr>
            <w:tcW w:w="794" w:type="dxa"/>
          </w:tcPr>
          <w:p w:rsidR="00B410CF" w:rsidRPr="0073138B" w:rsidRDefault="00B410CF">
            <w:pPr>
              <w:pStyle w:val="ConsPlusNormal"/>
              <w:jc w:val="center"/>
            </w:pPr>
            <w:r w:rsidRPr="0073138B">
              <w:t>1</w:t>
            </w:r>
          </w:p>
        </w:tc>
        <w:tc>
          <w:tcPr>
            <w:tcW w:w="3175" w:type="dxa"/>
          </w:tcPr>
          <w:p w:rsidR="00B410CF" w:rsidRPr="0073138B" w:rsidRDefault="00B410CF">
            <w:pPr>
              <w:pStyle w:val="ConsPlusNormal"/>
              <w:jc w:val="center"/>
            </w:pPr>
            <w:r w:rsidRPr="0073138B">
              <w:t>2</w:t>
            </w:r>
          </w:p>
        </w:tc>
        <w:tc>
          <w:tcPr>
            <w:tcW w:w="2551" w:type="dxa"/>
          </w:tcPr>
          <w:p w:rsidR="00B410CF" w:rsidRPr="0073138B" w:rsidRDefault="00B410CF">
            <w:pPr>
              <w:pStyle w:val="ConsPlusNormal"/>
              <w:jc w:val="center"/>
            </w:pPr>
            <w:r w:rsidRPr="0073138B">
              <w:t>3</w:t>
            </w:r>
          </w:p>
        </w:tc>
        <w:tc>
          <w:tcPr>
            <w:tcW w:w="2551" w:type="dxa"/>
          </w:tcPr>
          <w:p w:rsidR="00B410CF" w:rsidRPr="0073138B" w:rsidRDefault="00B410CF">
            <w:pPr>
              <w:pStyle w:val="ConsPlusNormal"/>
              <w:jc w:val="center"/>
            </w:pPr>
            <w:r w:rsidRPr="0073138B">
              <w:t>4</w:t>
            </w:r>
          </w:p>
        </w:tc>
      </w:tr>
      <w:tr w:rsidR="00B410CF" w:rsidRPr="0073138B">
        <w:tc>
          <w:tcPr>
            <w:tcW w:w="9071" w:type="dxa"/>
            <w:gridSpan w:val="4"/>
          </w:tcPr>
          <w:p w:rsidR="00B410CF" w:rsidRPr="0073138B" w:rsidRDefault="00B410CF">
            <w:pPr>
              <w:pStyle w:val="ConsPlusNormal"/>
              <w:jc w:val="center"/>
            </w:pPr>
            <w:r w:rsidRPr="0073138B">
              <w:t>1. Акты,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 (</w:t>
            </w:r>
            <w:hyperlink r:id="rId150">
              <w:r w:rsidRPr="0073138B">
                <w:t>подпункт "а" пункта 3 части 3 статьи 9</w:t>
              </w:r>
            </w:hyperlink>
            <w:r w:rsidRPr="0073138B">
              <w:t xml:space="preserve"> Федерального закона "О защите и поощрении капиталовложений в Российской Федерации" (далее - Федеральный закон)</w:t>
            </w:r>
          </w:p>
        </w:tc>
      </w:tr>
      <w:tr w:rsidR="00B410CF" w:rsidRPr="0073138B">
        <w:tc>
          <w:tcPr>
            <w:tcW w:w="9071" w:type="dxa"/>
            <w:gridSpan w:val="4"/>
          </w:tcPr>
          <w:p w:rsidR="00B410CF" w:rsidRPr="0073138B" w:rsidRDefault="00B410CF">
            <w:pPr>
              <w:pStyle w:val="ConsPlusNormal"/>
              <w:jc w:val="center"/>
            </w:pPr>
            <w:r w:rsidRPr="0073138B">
              <w:t>1.1.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1.1.1.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1.1.2.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1.1.3.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1.2.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lastRenderedPageBreak/>
              <w:t>1.2.1.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1.2.2.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1.2.3.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2. Акты, предусматривающие изменение порядка предоставления прав на земельный участок (</w:t>
            </w:r>
            <w:hyperlink r:id="rId151">
              <w:r w:rsidRPr="0073138B">
                <w:t>подпункт "б" пункта 3 части 3 статьи 9</w:t>
              </w:r>
            </w:hyperlink>
            <w:r w:rsidRPr="0073138B">
              <w:t xml:space="preserve"> Федерального закона)</w:t>
            </w:r>
          </w:p>
        </w:tc>
      </w:tr>
      <w:tr w:rsidR="00B410CF" w:rsidRPr="0073138B">
        <w:tc>
          <w:tcPr>
            <w:tcW w:w="9071" w:type="dxa"/>
            <w:gridSpan w:val="4"/>
          </w:tcPr>
          <w:p w:rsidR="00B410CF" w:rsidRPr="0073138B" w:rsidRDefault="00B410CF">
            <w:pPr>
              <w:pStyle w:val="ConsPlusNormal"/>
              <w:jc w:val="center"/>
            </w:pPr>
            <w:r w:rsidRPr="0073138B">
              <w:t>2.1.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2.1.1.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2.1.2.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2.1.3.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2.2.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t>2.2.1.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2.2.2.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2.2.3.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3. Акты, предусматривающие изменение порядка определения цены продажи земельного участка, находящегося в государственной или муниципальной собственности (</w:t>
            </w:r>
            <w:hyperlink r:id="rId152">
              <w:r w:rsidRPr="0073138B">
                <w:t>подпункт "в" пункта 3 части 3 статьи 9</w:t>
              </w:r>
            </w:hyperlink>
            <w:r w:rsidRPr="0073138B">
              <w:t xml:space="preserve"> Федерального закона)</w:t>
            </w:r>
          </w:p>
        </w:tc>
      </w:tr>
      <w:tr w:rsidR="00B410CF" w:rsidRPr="0073138B">
        <w:tc>
          <w:tcPr>
            <w:tcW w:w="794" w:type="dxa"/>
          </w:tcPr>
          <w:p w:rsidR="00B410CF" w:rsidRPr="0073138B" w:rsidRDefault="00B410CF">
            <w:pPr>
              <w:pStyle w:val="ConsPlusNormal"/>
              <w:jc w:val="center"/>
            </w:pPr>
            <w:r w:rsidRPr="0073138B">
              <w:t>3.1.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3.1.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3.1.1.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3.2.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t>3.2.1.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4. Акты,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 (</w:t>
            </w:r>
            <w:hyperlink r:id="rId153">
              <w:r w:rsidRPr="0073138B">
                <w:t>подпункт "г" пункта 3 части 3 статьи 9</w:t>
              </w:r>
            </w:hyperlink>
            <w:r w:rsidRPr="0073138B">
              <w:t xml:space="preserve"> Федерального закона)</w:t>
            </w:r>
          </w:p>
        </w:tc>
      </w:tr>
      <w:tr w:rsidR="00B410CF" w:rsidRPr="0073138B">
        <w:tc>
          <w:tcPr>
            <w:tcW w:w="9071" w:type="dxa"/>
            <w:gridSpan w:val="4"/>
          </w:tcPr>
          <w:p w:rsidR="00B410CF" w:rsidRPr="0073138B" w:rsidRDefault="00B410CF">
            <w:pPr>
              <w:pStyle w:val="ConsPlusNormal"/>
              <w:jc w:val="center"/>
            </w:pPr>
            <w:r w:rsidRPr="0073138B">
              <w:t>4.1.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4.1.1.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4.1.2.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4.1.3.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4.2.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lastRenderedPageBreak/>
              <w:t>4.2.1.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4.2.2.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4.2.3.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5. Акты,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 (</w:t>
            </w:r>
            <w:hyperlink r:id="rId154">
              <w:r w:rsidRPr="0073138B">
                <w:t>подпункт "д" пункта 3 части 3 статьи 9</w:t>
              </w:r>
            </w:hyperlink>
            <w:r w:rsidRPr="0073138B">
              <w:t xml:space="preserve"> Федерального закона)</w:t>
            </w:r>
          </w:p>
        </w:tc>
      </w:tr>
      <w:tr w:rsidR="00B410CF" w:rsidRPr="0073138B">
        <w:tc>
          <w:tcPr>
            <w:tcW w:w="9071" w:type="dxa"/>
            <w:gridSpan w:val="4"/>
          </w:tcPr>
          <w:p w:rsidR="00B410CF" w:rsidRPr="0073138B" w:rsidRDefault="00B410CF">
            <w:pPr>
              <w:pStyle w:val="ConsPlusNormal"/>
              <w:jc w:val="center"/>
            </w:pPr>
            <w:r w:rsidRPr="0073138B">
              <w:t>5.1.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5.1.1.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5.1.2.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5.1.3.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5.2.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t>5.2.1.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5.2.2.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5.2.3.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6. Акты,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w:t>
            </w:r>
            <w:hyperlink r:id="rId155">
              <w:r w:rsidRPr="0073138B">
                <w:t>подпункт "е" пункта 3 части 3 статьи 9</w:t>
              </w:r>
            </w:hyperlink>
            <w:r w:rsidRPr="0073138B">
              <w:t xml:space="preserve"> Федерального закона);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 (</w:t>
            </w:r>
            <w:hyperlink r:id="rId156">
              <w:r w:rsidRPr="0073138B">
                <w:t>подпункт "ж" пункта 3 части 3 статьи 9</w:t>
              </w:r>
            </w:hyperlink>
            <w:r w:rsidRPr="0073138B">
              <w:t xml:space="preserve"> Федерального закона);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 (</w:t>
            </w:r>
            <w:hyperlink r:id="rId157">
              <w:r w:rsidRPr="0073138B">
                <w:t>подпункт "з" пункта 3 части 3 статьи 9</w:t>
              </w:r>
            </w:hyperlink>
            <w:r w:rsidRPr="0073138B">
              <w:t xml:space="preserve"> Федерального закона)</w:t>
            </w:r>
          </w:p>
        </w:tc>
      </w:tr>
      <w:tr w:rsidR="00B410CF" w:rsidRPr="0073138B">
        <w:tc>
          <w:tcPr>
            <w:tcW w:w="9071" w:type="dxa"/>
            <w:gridSpan w:val="4"/>
          </w:tcPr>
          <w:p w:rsidR="00B410CF" w:rsidRPr="0073138B" w:rsidRDefault="00B410CF">
            <w:pPr>
              <w:pStyle w:val="ConsPlusNormal"/>
              <w:jc w:val="center"/>
            </w:pPr>
            <w:r w:rsidRPr="0073138B">
              <w:t>6.1.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6.1.1.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6.1.2.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6.1.3.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6.2.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t>6.2.1.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6.2.2.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6.2.3.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7. Акты, устанавливающие иные дополнительные требования к землепользованию и застройке территорий (</w:t>
            </w:r>
            <w:hyperlink r:id="rId158">
              <w:r w:rsidRPr="0073138B">
                <w:t>подпункт "и" пункта 3 части 3 статьи 9</w:t>
              </w:r>
            </w:hyperlink>
            <w:r w:rsidRPr="0073138B">
              <w:t xml:space="preserve"> Федерального закона)</w:t>
            </w:r>
          </w:p>
        </w:tc>
      </w:tr>
      <w:tr w:rsidR="00B410CF" w:rsidRPr="0073138B">
        <w:tc>
          <w:tcPr>
            <w:tcW w:w="9071" w:type="dxa"/>
            <w:gridSpan w:val="4"/>
          </w:tcPr>
          <w:p w:rsidR="00B410CF" w:rsidRPr="0073138B" w:rsidRDefault="00B410CF">
            <w:pPr>
              <w:pStyle w:val="ConsPlusNormal"/>
              <w:jc w:val="center"/>
            </w:pPr>
            <w:r w:rsidRPr="0073138B">
              <w:t>7.1.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7.1.1.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7.1.2.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lastRenderedPageBreak/>
              <w:t>7.1.3.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7.2.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t>7.2.1.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7.2.2.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7.2.3.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t>III. Нормативные правовые акты</w:t>
      </w:r>
    </w:p>
    <w:p w:rsidR="00B410CF" w:rsidRPr="0073138B" w:rsidRDefault="00B410CF">
      <w:pPr>
        <w:pStyle w:val="ConsPlusNormal"/>
        <w:jc w:val="center"/>
      </w:pPr>
      <w:r w:rsidRPr="0073138B">
        <w:t>в сфере градостроительства</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175"/>
        <w:gridCol w:w="2551"/>
        <w:gridCol w:w="2551"/>
      </w:tblGrid>
      <w:tr w:rsidR="00B410CF" w:rsidRPr="0073138B">
        <w:tc>
          <w:tcPr>
            <w:tcW w:w="794" w:type="dxa"/>
          </w:tcPr>
          <w:p w:rsidR="00B410CF" w:rsidRPr="0073138B" w:rsidRDefault="00B410CF">
            <w:pPr>
              <w:pStyle w:val="ConsPlusNormal"/>
              <w:jc w:val="center"/>
            </w:pPr>
            <w:r w:rsidRPr="0073138B">
              <w:t>N</w:t>
            </w:r>
          </w:p>
        </w:tc>
        <w:tc>
          <w:tcPr>
            <w:tcW w:w="3175" w:type="dxa"/>
          </w:tcPr>
          <w:p w:rsidR="00B410CF" w:rsidRPr="0073138B" w:rsidRDefault="00B410CF">
            <w:pPr>
              <w:pStyle w:val="ConsPlusNormal"/>
              <w:jc w:val="center"/>
            </w:pPr>
            <w:r w:rsidRPr="0073138B">
              <w:t>Наименование акта</w:t>
            </w:r>
          </w:p>
        </w:tc>
        <w:tc>
          <w:tcPr>
            <w:tcW w:w="2551" w:type="dxa"/>
          </w:tcPr>
          <w:p w:rsidR="00B410CF" w:rsidRPr="0073138B" w:rsidRDefault="00B410CF">
            <w:pPr>
              <w:pStyle w:val="ConsPlusNormal"/>
              <w:jc w:val="center"/>
            </w:pPr>
            <w:r w:rsidRPr="0073138B">
              <w:t>Положения</w:t>
            </w:r>
          </w:p>
        </w:tc>
        <w:tc>
          <w:tcPr>
            <w:tcW w:w="2551" w:type="dxa"/>
          </w:tcPr>
          <w:p w:rsidR="00B410CF" w:rsidRPr="0073138B" w:rsidRDefault="00B410CF">
            <w:pPr>
              <w:pStyle w:val="ConsPlusNormal"/>
              <w:jc w:val="center"/>
            </w:pPr>
            <w:r w:rsidRPr="0073138B">
              <w:t>Обоснование</w:t>
            </w:r>
          </w:p>
        </w:tc>
      </w:tr>
      <w:tr w:rsidR="00B410CF" w:rsidRPr="0073138B">
        <w:tc>
          <w:tcPr>
            <w:tcW w:w="794" w:type="dxa"/>
          </w:tcPr>
          <w:p w:rsidR="00B410CF" w:rsidRPr="0073138B" w:rsidRDefault="00B410CF">
            <w:pPr>
              <w:pStyle w:val="ConsPlusNormal"/>
              <w:jc w:val="center"/>
            </w:pPr>
            <w:r w:rsidRPr="0073138B">
              <w:t>1</w:t>
            </w:r>
          </w:p>
        </w:tc>
        <w:tc>
          <w:tcPr>
            <w:tcW w:w="3175" w:type="dxa"/>
          </w:tcPr>
          <w:p w:rsidR="00B410CF" w:rsidRPr="0073138B" w:rsidRDefault="00B410CF">
            <w:pPr>
              <w:pStyle w:val="ConsPlusNormal"/>
              <w:jc w:val="center"/>
            </w:pPr>
            <w:r w:rsidRPr="0073138B">
              <w:t>2</w:t>
            </w:r>
          </w:p>
        </w:tc>
        <w:tc>
          <w:tcPr>
            <w:tcW w:w="2551" w:type="dxa"/>
          </w:tcPr>
          <w:p w:rsidR="00B410CF" w:rsidRPr="0073138B" w:rsidRDefault="00B410CF">
            <w:pPr>
              <w:pStyle w:val="ConsPlusNormal"/>
              <w:jc w:val="center"/>
            </w:pPr>
            <w:r w:rsidRPr="0073138B">
              <w:t>3</w:t>
            </w:r>
          </w:p>
        </w:tc>
        <w:tc>
          <w:tcPr>
            <w:tcW w:w="2551" w:type="dxa"/>
          </w:tcPr>
          <w:p w:rsidR="00B410CF" w:rsidRPr="0073138B" w:rsidRDefault="00B410CF">
            <w:pPr>
              <w:pStyle w:val="ConsPlusNormal"/>
              <w:jc w:val="center"/>
            </w:pPr>
            <w:r w:rsidRPr="0073138B">
              <w:t>4</w:t>
            </w:r>
          </w:p>
        </w:tc>
      </w:tr>
      <w:tr w:rsidR="00B410CF" w:rsidRPr="0073138B">
        <w:tc>
          <w:tcPr>
            <w:tcW w:w="9071" w:type="dxa"/>
            <w:gridSpan w:val="4"/>
          </w:tcPr>
          <w:p w:rsidR="00B410CF" w:rsidRPr="0073138B" w:rsidRDefault="00B410CF">
            <w:pPr>
              <w:pStyle w:val="ConsPlusNormal"/>
              <w:jc w:val="center"/>
            </w:pPr>
            <w:r w:rsidRPr="0073138B">
              <w:t>1. Акты,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 (</w:t>
            </w:r>
            <w:hyperlink r:id="rId159">
              <w:r w:rsidRPr="0073138B">
                <w:t>подпункт "к" пункта 3 части 3 статьи 9</w:t>
              </w:r>
            </w:hyperlink>
            <w:r w:rsidRPr="0073138B">
              <w:t xml:space="preserve"> Федерального закона)</w:t>
            </w:r>
          </w:p>
        </w:tc>
      </w:tr>
      <w:tr w:rsidR="00B410CF" w:rsidRPr="0073138B">
        <w:tc>
          <w:tcPr>
            <w:tcW w:w="9071" w:type="dxa"/>
            <w:gridSpan w:val="4"/>
          </w:tcPr>
          <w:p w:rsidR="00B410CF" w:rsidRPr="0073138B" w:rsidRDefault="00B410CF">
            <w:pPr>
              <w:pStyle w:val="ConsPlusNormal"/>
              <w:jc w:val="center"/>
            </w:pPr>
            <w:r w:rsidRPr="0073138B">
              <w:t>1.1.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1.1.1.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1.1.2.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1.1.3.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1.2.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t>1.2.1.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1.2.2.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1.2.3.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2. Акты,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 (</w:t>
            </w:r>
            <w:hyperlink r:id="rId160">
              <w:r w:rsidRPr="0073138B">
                <w:t>подпункт "л" пункта 3 части 3 статьи 9</w:t>
              </w:r>
            </w:hyperlink>
            <w:r w:rsidRPr="0073138B">
              <w:t xml:space="preserve"> Федерального закона)</w:t>
            </w:r>
          </w:p>
        </w:tc>
      </w:tr>
      <w:tr w:rsidR="00B410CF" w:rsidRPr="0073138B">
        <w:tc>
          <w:tcPr>
            <w:tcW w:w="9071" w:type="dxa"/>
            <w:gridSpan w:val="4"/>
          </w:tcPr>
          <w:p w:rsidR="00B410CF" w:rsidRPr="0073138B" w:rsidRDefault="00B410CF">
            <w:pPr>
              <w:pStyle w:val="ConsPlusNormal"/>
              <w:jc w:val="center"/>
            </w:pPr>
            <w:r w:rsidRPr="0073138B">
              <w:t>2.1.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2.1.1.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2.1.2.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2.1.3.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2.2.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t>2.2.1.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2.2.2.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2.2.3.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 xml:space="preserve">3. Акты,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w:t>
            </w:r>
            <w:r w:rsidRPr="0073138B">
              <w:lastRenderedPageBreak/>
              <w:t xml:space="preserve">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161">
              <w:r w:rsidRPr="0073138B">
                <w:t>статьей 48.1</w:t>
              </w:r>
            </w:hyperlink>
            <w:r w:rsidRPr="0073138B">
              <w:t xml:space="preserve"> Градостроительного кодекса Российской Федерации) (</w:t>
            </w:r>
            <w:hyperlink r:id="rId162">
              <w:r w:rsidRPr="0073138B">
                <w:t>подпункт "м" пункта 3 части 3 статьи 9</w:t>
              </w:r>
            </w:hyperlink>
            <w:r w:rsidRPr="0073138B">
              <w:t xml:space="preserve"> Федерального закона)</w:t>
            </w:r>
          </w:p>
        </w:tc>
      </w:tr>
      <w:tr w:rsidR="00B410CF" w:rsidRPr="0073138B">
        <w:tc>
          <w:tcPr>
            <w:tcW w:w="9071" w:type="dxa"/>
            <w:gridSpan w:val="4"/>
          </w:tcPr>
          <w:p w:rsidR="00B410CF" w:rsidRPr="0073138B" w:rsidRDefault="00B410CF">
            <w:pPr>
              <w:pStyle w:val="ConsPlusNormal"/>
              <w:jc w:val="center"/>
            </w:pPr>
            <w:r w:rsidRPr="0073138B">
              <w:lastRenderedPageBreak/>
              <w:t>3.1.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3.1.1.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3.2.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t>3.2.1.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3.2.3.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 xml:space="preserve">4. Акты,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163">
              <w:r w:rsidRPr="0073138B">
                <w:t>статьей 48.1</w:t>
              </w:r>
            </w:hyperlink>
            <w:r w:rsidRPr="0073138B">
              <w:t xml:space="preserve"> Градостроительного кодекса Российской Федерации) (</w:t>
            </w:r>
            <w:hyperlink r:id="rId164">
              <w:r w:rsidRPr="0073138B">
                <w:t>подпункт "н" пункта 3 части 3 статьи 9</w:t>
              </w:r>
            </w:hyperlink>
            <w:r w:rsidRPr="0073138B">
              <w:t xml:space="preserve"> Федерального закона)</w:t>
            </w:r>
          </w:p>
        </w:tc>
      </w:tr>
      <w:tr w:rsidR="00B410CF" w:rsidRPr="0073138B">
        <w:tc>
          <w:tcPr>
            <w:tcW w:w="9071" w:type="dxa"/>
            <w:gridSpan w:val="4"/>
          </w:tcPr>
          <w:p w:rsidR="00B410CF" w:rsidRPr="0073138B" w:rsidRDefault="00B410CF">
            <w:pPr>
              <w:pStyle w:val="ConsPlusNormal"/>
              <w:jc w:val="center"/>
            </w:pPr>
            <w:r w:rsidRPr="0073138B">
              <w:t>4.1. Федеральные законы и нормативные правовые акты Российской Федерации</w:t>
            </w:r>
          </w:p>
        </w:tc>
      </w:tr>
      <w:tr w:rsidR="00B410CF" w:rsidRPr="0073138B">
        <w:tc>
          <w:tcPr>
            <w:tcW w:w="794" w:type="dxa"/>
          </w:tcPr>
          <w:p w:rsidR="00B410CF" w:rsidRPr="0073138B" w:rsidRDefault="00B410CF">
            <w:pPr>
              <w:pStyle w:val="ConsPlusNormal"/>
              <w:jc w:val="center"/>
            </w:pPr>
            <w:r w:rsidRPr="0073138B">
              <w:t>4.1.1.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4.1.2.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4.1.3.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4.2. Законы и нормативные правовые акты субъекта (субъектов) Российской Федерации</w:t>
            </w:r>
          </w:p>
        </w:tc>
      </w:tr>
      <w:tr w:rsidR="00B410CF" w:rsidRPr="0073138B">
        <w:tc>
          <w:tcPr>
            <w:tcW w:w="794" w:type="dxa"/>
          </w:tcPr>
          <w:p w:rsidR="00B410CF" w:rsidRPr="0073138B" w:rsidRDefault="00B410CF">
            <w:pPr>
              <w:pStyle w:val="ConsPlusNormal"/>
              <w:jc w:val="center"/>
            </w:pPr>
            <w:r w:rsidRPr="0073138B">
              <w:t>4.2.1.</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4.2.2.</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94" w:type="dxa"/>
          </w:tcPr>
          <w:p w:rsidR="00B410CF" w:rsidRPr="0073138B" w:rsidRDefault="00B410CF">
            <w:pPr>
              <w:pStyle w:val="ConsPlusNormal"/>
              <w:jc w:val="center"/>
            </w:pPr>
            <w:r w:rsidRPr="0073138B">
              <w:t>4.2.3.</w:t>
            </w:r>
          </w:p>
        </w:tc>
        <w:tc>
          <w:tcPr>
            <w:tcW w:w="3175"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t>IV. Акты</w:t>
      </w:r>
    </w:p>
    <w:p w:rsidR="00B410CF" w:rsidRPr="0073138B" w:rsidRDefault="00B410CF">
      <w:pPr>
        <w:pStyle w:val="ConsPlusNormal"/>
        <w:jc w:val="center"/>
      </w:pPr>
      <w:r w:rsidRPr="0073138B">
        <w:t xml:space="preserve">в сфере предоставления мер государственной поддержки </w:t>
      </w:r>
      <w:hyperlink w:anchor="P2180">
        <w:r w:rsidRPr="0073138B">
          <w:t>&lt;3&gt;</w:t>
        </w:r>
      </w:hyperlink>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B410CF" w:rsidRPr="0073138B">
        <w:tc>
          <w:tcPr>
            <w:tcW w:w="737"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3231" w:type="dxa"/>
          </w:tcPr>
          <w:p w:rsidR="00B410CF" w:rsidRPr="0073138B" w:rsidRDefault="00B410CF">
            <w:pPr>
              <w:pStyle w:val="ConsPlusNormal"/>
              <w:jc w:val="center"/>
            </w:pPr>
            <w:r w:rsidRPr="0073138B">
              <w:t>Наименование акта</w:t>
            </w:r>
          </w:p>
        </w:tc>
        <w:tc>
          <w:tcPr>
            <w:tcW w:w="2551" w:type="dxa"/>
          </w:tcPr>
          <w:p w:rsidR="00B410CF" w:rsidRPr="0073138B" w:rsidRDefault="00B410CF">
            <w:pPr>
              <w:pStyle w:val="ConsPlusNormal"/>
              <w:jc w:val="center"/>
            </w:pPr>
            <w:r w:rsidRPr="0073138B">
              <w:t>Положения</w:t>
            </w:r>
          </w:p>
        </w:tc>
        <w:tc>
          <w:tcPr>
            <w:tcW w:w="2551" w:type="dxa"/>
          </w:tcPr>
          <w:p w:rsidR="00B410CF" w:rsidRPr="0073138B" w:rsidRDefault="00B410CF">
            <w:pPr>
              <w:pStyle w:val="ConsPlusNormal"/>
              <w:jc w:val="center"/>
            </w:pPr>
            <w:r w:rsidRPr="0073138B">
              <w:t>Обоснование</w:t>
            </w:r>
          </w:p>
        </w:tc>
      </w:tr>
      <w:tr w:rsidR="00B410CF" w:rsidRPr="0073138B">
        <w:tc>
          <w:tcPr>
            <w:tcW w:w="737" w:type="dxa"/>
          </w:tcPr>
          <w:p w:rsidR="00B410CF" w:rsidRPr="0073138B" w:rsidRDefault="00B410CF">
            <w:pPr>
              <w:pStyle w:val="ConsPlusNormal"/>
              <w:jc w:val="center"/>
            </w:pPr>
            <w:r w:rsidRPr="0073138B">
              <w:t>1</w:t>
            </w:r>
          </w:p>
        </w:tc>
        <w:tc>
          <w:tcPr>
            <w:tcW w:w="3231" w:type="dxa"/>
          </w:tcPr>
          <w:p w:rsidR="00B410CF" w:rsidRPr="0073138B" w:rsidRDefault="00B410CF">
            <w:pPr>
              <w:pStyle w:val="ConsPlusNormal"/>
              <w:jc w:val="center"/>
            </w:pPr>
            <w:r w:rsidRPr="0073138B">
              <w:t>2</w:t>
            </w:r>
          </w:p>
        </w:tc>
        <w:tc>
          <w:tcPr>
            <w:tcW w:w="2551" w:type="dxa"/>
          </w:tcPr>
          <w:p w:rsidR="00B410CF" w:rsidRPr="0073138B" w:rsidRDefault="00B410CF">
            <w:pPr>
              <w:pStyle w:val="ConsPlusNormal"/>
              <w:jc w:val="center"/>
            </w:pPr>
            <w:r w:rsidRPr="0073138B">
              <w:t>3</w:t>
            </w:r>
          </w:p>
        </w:tc>
        <w:tc>
          <w:tcPr>
            <w:tcW w:w="2551" w:type="dxa"/>
          </w:tcPr>
          <w:p w:rsidR="00B410CF" w:rsidRPr="0073138B" w:rsidRDefault="00B410CF">
            <w:pPr>
              <w:pStyle w:val="ConsPlusNormal"/>
              <w:jc w:val="center"/>
            </w:pPr>
            <w:r w:rsidRPr="0073138B">
              <w:t>4</w:t>
            </w:r>
          </w:p>
        </w:tc>
      </w:tr>
      <w:tr w:rsidR="00B410CF" w:rsidRPr="0073138B">
        <w:tc>
          <w:tcPr>
            <w:tcW w:w="9070" w:type="dxa"/>
            <w:gridSpan w:val="4"/>
          </w:tcPr>
          <w:p w:rsidR="00B410CF" w:rsidRPr="0073138B" w:rsidRDefault="00B410CF">
            <w:pPr>
              <w:pStyle w:val="ConsPlusNormal"/>
              <w:jc w:val="center"/>
            </w:pPr>
            <w:r w:rsidRPr="0073138B">
              <w:t>1. Федеральные законы и нормативные правовые акты Российской Федерации</w:t>
            </w:r>
          </w:p>
        </w:tc>
      </w:tr>
      <w:tr w:rsidR="00B410CF" w:rsidRPr="0073138B">
        <w:tc>
          <w:tcPr>
            <w:tcW w:w="737" w:type="dxa"/>
          </w:tcPr>
          <w:p w:rsidR="00B410CF" w:rsidRPr="0073138B" w:rsidRDefault="00B410CF">
            <w:pPr>
              <w:pStyle w:val="ConsPlusNormal"/>
              <w:jc w:val="center"/>
            </w:pPr>
            <w:r w:rsidRPr="0073138B">
              <w:lastRenderedPageBreak/>
              <w:t>1.1.</w:t>
            </w:r>
          </w:p>
        </w:tc>
        <w:tc>
          <w:tcPr>
            <w:tcW w:w="3231"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37" w:type="dxa"/>
          </w:tcPr>
          <w:p w:rsidR="00B410CF" w:rsidRPr="0073138B" w:rsidRDefault="00B410CF">
            <w:pPr>
              <w:pStyle w:val="ConsPlusNormal"/>
              <w:jc w:val="center"/>
            </w:pPr>
            <w:r w:rsidRPr="0073138B">
              <w:t>1.2.</w:t>
            </w:r>
          </w:p>
        </w:tc>
        <w:tc>
          <w:tcPr>
            <w:tcW w:w="3231"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37" w:type="dxa"/>
          </w:tcPr>
          <w:p w:rsidR="00B410CF" w:rsidRPr="0073138B" w:rsidRDefault="00B410CF">
            <w:pPr>
              <w:pStyle w:val="ConsPlusNormal"/>
              <w:jc w:val="center"/>
            </w:pPr>
            <w:r w:rsidRPr="0073138B">
              <w:t>1.3.</w:t>
            </w:r>
          </w:p>
        </w:tc>
        <w:tc>
          <w:tcPr>
            <w:tcW w:w="3231"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9070" w:type="dxa"/>
            <w:gridSpan w:val="4"/>
          </w:tcPr>
          <w:p w:rsidR="00B410CF" w:rsidRPr="0073138B" w:rsidRDefault="00B410CF">
            <w:pPr>
              <w:pStyle w:val="ConsPlusNormal"/>
              <w:jc w:val="center"/>
            </w:pPr>
            <w:r w:rsidRPr="0073138B">
              <w:t>2. Законы и нормативные правовые акты субъекта (субъектов) Российской Федерации</w:t>
            </w:r>
          </w:p>
        </w:tc>
      </w:tr>
      <w:tr w:rsidR="00B410CF" w:rsidRPr="0073138B">
        <w:tc>
          <w:tcPr>
            <w:tcW w:w="737" w:type="dxa"/>
          </w:tcPr>
          <w:p w:rsidR="00B410CF" w:rsidRPr="0073138B" w:rsidRDefault="00B410CF">
            <w:pPr>
              <w:pStyle w:val="ConsPlusNormal"/>
              <w:jc w:val="center"/>
            </w:pPr>
            <w:r w:rsidRPr="0073138B">
              <w:t>2.1.</w:t>
            </w:r>
          </w:p>
        </w:tc>
        <w:tc>
          <w:tcPr>
            <w:tcW w:w="3231"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37" w:type="dxa"/>
          </w:tcPr>
          <w:p w:rsidR="00B410CF" w:rsidRPr="0073138B" w:rsidRDefault="00B410CF">
            <w:pPr>
              <w:pStyle w:val="ConsPlusNormal"/>
              <w:jc w:val="center"/>
            </w:pPr>
            <w:r w:rsidRPr="0073138B">
              <w:t>2.2.</w:t>
            </w:r>
          </w:p>
        </w:tc>
        <w:tc>
          <w:tcPr>
            <w:tcW w:w="3231"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737" w:type="dxa"/>
          </w:tcPr>
          <w:p w:rsidR="00B410CF" w:rsidRPr="0073138B" w:rsidRDefault="00B410CF">
            <w:pPr>
              <w:pStyle w:val="ConsPlusNormal"/>
              <w:jc w:val="center"/>
            </w:pPr>
            <w:r w:rsidRPr="0073138B">
              <w:t>2.3.</w:t>
            </w:r>
          </w:p>
        </w:tc>
        <w:tc>
          <w:tcPr>
            <w:tcW w:w="3231" w:type="dxa"/>
          </w:tcPr>
          <w:p w:rsidR="00B410CF" w:rsidRPr="0073138B" w:rsidRDefault="00B410CF">
            <w:pPr>
              <w:pStyle w:val="ConsPlusNormal"/>
            </w:pPr>
          </w:p>
        </w:tc>
        <w:tc>
          <w:tcPr>
            <w:tcW w:w="2551" w:type="dxa"/>
          </w:tcPr>
          <w:p w:rsidR="00B410CF" w:rsidRPr="0073138B" w:rsidRDefault="00B410CF">
            <w:pPr>
              <w:pStyle w:val="ConsPlusNormal"/>
            </w:pPr>
          </w:p>
        </w:tc>
        <w:tc>
          <w:tcPr>
            <w:tcW w:w="2551"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t>V. Акты,</w:t>
      </w:r>
    </w:p>
    <w:p w:rsidR="00B410CF" w:rsidRPr="0073138B" w:rsidRDefault="00B410CF">
      <w:pPr>
        <w:pStyle w:val="ConsPlusNormal"/>
        <w:jc w:val="center"/>
      </w:pPr>
      <w:r w:rsidRPr="0073138B">
        <w:t>предусматривающие увеличение ставок вывозных таможенных</w:t>
      </w:r>
    </w:p>
    <w:p w:rsidR="00B410CF" w:rsidRPr="0073138B" w:rsidRDefault="00B410CF">
      <w:pPr>
        <w:pStyle w:val="ConsPlusNormal"/>
        <w:jc w:val="center"/>
      </w:pPr>
      <w:r w:rsidRPr="0073138B">
        <w:t>пошлин, действующих по состоянию на 1 января 2022 г.</w:t>
      </w:r>
    </w:p>
    <w:p w:rsidR="00B410CF" w:rsidRPr="0073138B" w:rsidRDefault="00B410CF">
      <w:pPr>
        <w:pStyle w:val="ConsPlusNormal"/>
        <w:jc w:val="center"/>
      </w:pPr>
      <w:r w:rsidRPr="0073138B">
        <w:t>(</w:t>
      </w:r>
      <w:hyperlink r:id="rId165">
        <w:r w:rsidRPr="0073138B">
          <w:t>пункт 1 части 3 статьи 9</w:t>
        </w:r>
      </w:hyperlink>
      <w:r w:rsidRPr="0073138B">
        <w:t xml:space="preserve"> Федерального закона) </w:t>
      </w:r>
      <w:hyperlink w:anchor="P2181">
        <w:r w:rsidRPr="0073138B">
          <w:t>&lt;4&gt;</w:t>
        </w:r>
      </w:hyperlink>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2268"/>
        <w:gridCol w:w="2438"/>
      </w:tblGrid>
      <w:tr w:rsidR="00B410CF" w:rsidRPr="0073138B">
        <w:tc>
          <w:tcPr>
            <w:tcW w:w="567"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3798" w:type="dxa"/>
          </w:tcPr>
          <w:p w:rsidR="00B410CF" w:rsidRPr="0073138B" w:rsidRDefault="00B410CF">
            <w:pPr>
              <w:pStyle w:val="ConsPlusNormal"/>
              <w:jc w:val="center"/>
            </w:pPr>
            <w:r w:rsidRPr="0073138B">
              <w:t>Наименование стабилизируемого акта (решения)</w:t>
            </w:r>
          </w:p>
        </w:tc>
        <w:tc>
          <w:tcPr>
            <w:tcW w:w="2268" w:type="dxa"/>
          </w:tcPr>
          <w:p w:rsidR="00B410CF" w:rsidRPr="0073138B" w:rsidRDefault="00B410CF">
            <w:pPr>
              <w:pStyle w:val="ConsPlusNormal"/>
              <w:jc w:val="center"/>
            </w:pPr>
            <w:r w:rsidRPr="0073138B">
              <w:t>Положения акта (решения)</w:t>
            </w:r>
          </w:p>
        </w:tc>
        <w:tc>
          <w:tcPr>
            <w:tcW w:w="2438" w:type="dxa"/>
          </w:tcPr>
          <w:p w:rsidR="00B410CF" w:rsidRPr="0073138B" w:rsidRDefault="00B410CF">
            <w:pPr>
              <w:pStyle w:val="ConsPlusNormal"/>
              <w:jc w:val="center"/>
            </w:pPr>
            <w:r w:rsidRPr="0073138B">
              <w:t>Обоснование</w:t>
            </w:r>
          </w:p>
        </w:tc>
      </w:tr>
      <w:tr w:rsidR="00B410CF" w:rsidRPr="0073138B">
        <w:tc>
          <w:tcPr>
            <w:tcW w:w="567" w:type="dxa"/>
          </w:tcPr>
          <w:p w:rsidR="00B410CF" w:rsidRPr="0073138B" w:rsidRDefault="00B410CF">
            <w:pPr>
              <w:pStyle w:val="ConsPlusNormal"/>
              <w:jc w:val="center"/>
            </w:pPr>
            <w:r w:rsidRPr="0073138B">
              <w:t>1</w:t>
            </w:r>
          </w:p>
        </w:tc>
        <w:tc>
          <w:tcPr>
            <w:tcW w:w="3798" w:type="dxa"/>
          </w:tcPr>
          <w:p w:rsidR="00B410CF" w:rsidRPr="0073138B" w:rsidRDefault="00B410CF">
            <w:pPr>
              <w:pStyle w:val="ConsPlusNormal"/>
              <w:jc w:val="center"/>
            </w:pPr>
            <w:r w:rsidRPr="0073138B">
              <w:t>2</w:t>
            </w:r>
          </w:p>
        </w:tc>
        <w:tc>
          <w:tcPr>
            <w:tcW w:w="2268" w:type="dxa"/>
          </w:tcPr>
          <w:p w:rsidR="00B410CF" w:rsidRPr="0073138B" w:rsidRDefault="00B410CF">
            <w:pPr>
              <w:pStyle w:val="ConsPlusNormal"/>
              <w:jc w:val="center"/>
            </w:pPr>
            <w:r w:rsidRPr="0073138B">
              <w:t>3</w:t>
            </w:r>
          </w:p>
        </w:tc>
        <w:tc>
          <w:tcPr>
            <w:tcW w:w="2438" w:type="dxa"/>
          </w:tcPr>
          <w:p w:rsidR="00B410CF" w:rsidRPr="0073138B" w:rsidRDefault="00B410CF">
            <w:pPr>
              <w:pStyle w:val="ConsPlusNormal"/>
              <w:jc w:val="center"/>
            </w:pPr>
            <w:r w:rsidRPr="0073138B">
              <w:t>4</w:t>
            </w:r>
          </w:p>
        </w:tc>
      </w:tr>
      <w:tr w:rsidR="00B410CF" w:rsidRPr="0073138B">
        <w:tc>
          <w:tcPr>
            <w:tcW w:w="567" w:type="dxa"/>
          </w:tcPr>
          <w:p w:rsidR="00B410CF" w:rsidRPr="0073138B" w:rsidRDefault="00B410CF">
            <w:pPr>
              <w:pStyle w:val="ConsPlusNormal"/>
            </w:pP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438"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t>VI. Акты,</w:t>
      </w:r>
    </w:p>
    <w:p w:rsidR="00B410CF" w:rsidRPr="0073138B" w:rsidRDefault="00B410CF">
      <w:pPr>
        <w:pStyle w:val="ConsPlusNormal"/>
        <w:jc w:val="center"/>
      </w:pPr>
      <w:r w:rsidRPr="0073138B">
        <w:t>предусматривающие увеличение ставок платы (сбора) и (или)</w:t>
      </w:r>
    </w:p>
    <w:p w:rsidR="00B410CF" w:rsidRPr="0073138B" w:rsidRDefault="00B410CF">
      <w:pPr>
        <w:pStyle w:val="ConsPlusNormal"/>
        <w:jc w:val="center"/>
      </w:pPr>
      <w:r w:rsidRPr="0073138B">
        <w:t>расширение платежной базы (объектов обложения), используемых</w:t>
      </w:r>
    </w:p>
    <w:p w:rsidR="00B410CF" w:rsidRPr="0073138B" w:rsidRDefault="00B410CF">
      <w:pPr>
        <w:pStyle w:val="ConsPlusNormal"/>
        <w:jc w:val="center"/>
      </w:pPr>
      <w:r w:rsidRPr="0073138B">
        <w:t>при определении размера платы за негативное воздействие</w:t>
      </w:r>
    </w:p>
    <w:p w:rsidR="00B410CF" w:rsidRPr="0073138B" w:rsidRDefault="00B410CF">
      <w:pPr>
        <w:pStyle w:val="ConsPlusNormal"/>
        <w:jc w:val="center"/>
      </w:pPr>
      <w:r w:rsidRPr="0073138B">
        <w:t>на окружающую среду, платы за пользование водными объектами,</w:t>
      </w:r>
    </w:p>
    <w:p w:rsidR="00B410CF" w:rsidRPr="0073138B" w:rsidRDefault="00B410CF">
      <w:pPr>
        <w:pStyle w:val="ConsPlusNormal"/>
        <w:jc w:val="center"/>
      </w:pPr>
      <w:r w:rsidRPr="0073138B">
        <w:t>экологического сбора, подлежащих уплате в бюджеты бюджетной</w:t>
      </w:r>
    </w:p>
    <w:p w:rsidR="00B410CF" w:rsidRPr="0073138B" w:rsidRDefault="00B410CF">
      <w:pPr>
        <w:pStyle w:val="ConsPlusNormal"/>
        <w:jc w:val="center"/>
      </w:pPr>
      <w:r w:rsidRPr="0073138B">
        <w:t>системы Российской Федерации (</w:t>
      </w:r>
      <w:hyperlink r:id="rId166">
        <w:r w:rsidRPr="0073138B">
          <w:t>пункт 4 части 3 статьи 9</w:t>
        </w:r>
      </w:hyperlink>
    </w:p>
    <w:p w:rsidR="00B410CF" w:rsidRPr="0073138B" w:rsidRDefault="00B410CF">
      <w:pPr>
        <w:pStyle w:val="ConsPlusNormal"/>
        <w:jc w:val="center"/>
      </w:pPr>
      <w:r w:rsidRPr="0073138B">
        <w:t xml:space="preserve">Федерального закона) </w:t>
      </w:r>
      <w:hyperlink w:anchor="P2182">
        <w:r w:rsidRPr="0073138B">
          <w:t>&lt;5&gt;</w:t>
        </w:r>
      </w:hyperlink>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2268"/>
        <w:gridCol w:w="2438"/>
      </w:tblGrid>
      <w:tr w:rsidR="00B410CF" w:rsidRPr="0073138B">
        <w:tc>
          <w:tcPr>
            <w:tcW w:w="567"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3798" w:type="dxa"/>
          </w:tcPr>
          <w:p w:rsidR="00B410CF" w:rsidRPr="0073138B" w:rsidRDefault="00B410CF">
            <w:pPr>
              <w:pStyle w:val="ConsPlusNormal"/>
              <w:jc w:val="center"/>
            </w:pPr>
            <w:r w:rsidRPr="0073138B">
              <w:t>Наименование стабилизируемого акта (решения)</w:t>
            </w:r>
          </w:p>
        </w:tc>
        <w:tc>
          <w:tcPr>
            <w:tcW w:w="2268" w:type="dxa"/>
          </w:tcPr>
          <w:p w:rsidR="00B410CF" w:rsidRPr="0073138B" w:rsidRDefault="00B410CF">
            <w:pPr>
              <w:pStyle w:val="ConsPlusNormal"/>
              <w:jc w:val="center"/>
            </w:pPr>
            <w:r w:rsidRPr="0073138B">
              <w:t>Положения акта (решения)</w:t>
            </w:r>
          </w:p>
        </w:tc>
        <w:tc>
          <w:tcPr>
            <w:tcW w:w="2438" w:type="dxa"/>
          </w:tcPr>
          <w:p w:rsidR="00B410CF" w:rsidRPr="0073138B" w:rsidRDefault="00B410CF">
            <w:pPr>
              <w:pStyle w:val="ConsPlusNormal"/>
              <w:jc w:val="center"/>
            </w:pPr>
            <w:r w:rsidRPr="0073138B">
              <w:t>Обоснование</w:t>
            </w:r>
          </w:p>
        </w:tc>
      </w:tr>
      <w:tr w:rsidR="00B410CF" w:rsidRPr="0073138B">
        <w:tc>
          <w:tcPr>
            <w:tcW w:w="567" w:type="dxa"/>
          </w:tcPr>
          <w:p w:rsidR="00B410CF" w:rsidRPr="0073138B" w:rsidRDefault="00B410CF">
            <w:pPr>
              <w:pStyle w:val="ConsPlusNormal"/>
              <w:jc w:val="center"/>
            </w:pPr>
            <w:r w:rsidRPr="0073138B">
              <w:t>1</w:t>
            </w:r>
          </w:p>
        </w:tc>
        <w:tc>
          <w:tcPr>
            <w:tcW w:w="3798" w:type="dxa"/>
          </w:tcPr>
          <w:p w:rsidR="00B410CF" w:rsidRPr="0073138B" w:rsidRDefault="00B410CF">
            <w:pPr>
              <w:pStyle w:val="ConsPlusNormal"/>
              <w:jc w:val="center"/>
            </w:pPr>
            <w:r w:rsidRPr="0073138B">
              <w:t>2</w:t>
            </w:r>
          </w:p>
        </w:tc>
        <w:tc>
          <w:tcPr>
            <w:tcW w:w="2268" w:type="dxa"/>
          </w:tcPr>
          <w:p w:rsidR="00B410CF" w:rsidRPr="0073138B" w:rsidRDefault="00B410CF">
            <w:pPr>
              <w:pStyle w:val="ConsPlusNormal"/>
              <w:jc w:val="center"/>
            </w:pPr>
            <w:r w:rsidRPr="0073138B">
              <w:t>3</w:t>
            </w:r>
          </w:p>
        </w:tc>
        <w:tc>
          <w:tcPr>
            <w:tcW w:w="2438" w:type="dxa"/>
          </w:tcPr>
          <w:p w:rsidR="00B410CF" w:rsidRPr="0073138B" w:rsidRDefault="00B410CF">
            <w:pPr>
              <w:pStyle w:val="ConsPlusNormal"/>
              <w:jc w:val="center"/>
            </w:pPr>
            <w:r w:rsidRPr="0073138B">
              <w:t>4</w:t>
            </w:r>
          </w:p>
        </w:tc>
      </w:tr>
      <w:tr w:rsidR="00B410CF" w:rsidRPr="0073138B">
        <w:tc>
          <w:tcPr>
            <w:tcW w:w="9071" w:type="dxa"/>
            <w:gridSpan w:val="4"/>
          </w:tcPr>
          <w:p w:rsidR="00B410CF" w:rsidRPr="0073138B" w:rsidRDefault="00B410CF">
            <w:pPr>
              <w:pStyle w:val="ConsPlusNormal"/>
              <w:jc w:val="center"/>
            </w:pPr>
            <w:r w:rsidRPr="0073138B">
              <w:t>1. Федеральные законы и нормативные правовые акты Российской Федерации</w:t>
            </w:r>
          </w:p>
        </w:tc>
      </w:tr>
      <w:tr w:rsidR="00B410CF" w:rsidRPr="0073138B">
        <w:tc>
          <w:tcPr>
            <w:tcW w:w="567" w:type="dxa"/>
          </w:tcPr>
          <w:p w:rsidR="00B410CF" w:rsidRPr="0073138B" w:rsidRDefault="00B410CF">
            <w:pPr>
              <w:pStyle w:val="ConsPlusNormal"/>
              <w:jc w:val="center"/>
            </w:pPr>
            <w:r w:rsidRPr="0073138B">
              <w:t>1.1.</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438" w:type="dxa"/>
          </w:tcPr>
          <w:p w:rsidR="00B410CF" w:rsidRPr="0073138B" w:rsidRDefault="00B410CF">
            <w:pPr>
              <w:pStyle w:val="ConsPlusNormal"/>
            </w:pPr>
          </w:p>
        </w:tc>
      </w:tr>
      <w:tr w:rsidR="00B410CF" w:rsidRPr="0073138B">
        <w:tc>
          <w:tcPr>
            <w:tcW w:w="567" w:type="dxa"/>
          </w:tcPr>
          <w:p w:rsidR="00B410CF" w:rsidRPr="0073138B" w:rsidRDefault="00B410CF">
            <w:pPr>
              <w:pStyle w:val="ConsPlusNormal"/>
              <w:jc w:val="center"/>
            </w:pPr>
            <w:r w:rsidRPr="0073138B">
              <w:t>1.2.</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438" w:type="dxa"/>
          </w:tcPr>
          <w:p w:rsidR="00B410CF" w:rsidRPr="0073138B" w:rsidRDefault="00B410CF">
            <w:pPr>
              <w:pStyle w:val="ConsPlusNormal"/>
            </w:pPr>
          </w:p>
        </w:tc>
      </w:tr>
      <w:tr w:rsidR="00B410CF" w:rsidRPr="0073138B">
        <w:tc>
          <w:tcPr>
            <w:tcW w:w="567" w:type="dxa"/>
          </w:tcPr>
          <w:p w:rsidR="00B410CF" w:rsidRPr="0073138B" w:rsidRDefault="00B410CF">
            <w:pPr>
              <w:pStyle w:val="ConsPlusNormal"/>
              <w:jc w:val="center"/>
            </w:pPr>
            <w:r w:rsidRPr="0073138B">
              <w:t>1.3.</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438" w:type="dxa"/>
          </w:tcPr>
          <w:p w:rsidR="00B410CF" w:rsidRPr="0073138B" w:rsidRDefault="00B410CF">
            <w:pPr>
              <w:pStyle w:val="ConsPlusNormal"/>
            </w:pPr>
          </w:p>
        </w:tc>
      </w:tr>
      <w:tr w:rsidR="00B410CF" w:rsidRPr="0073138B">
        <w:tc>
          <w:tcPr>
            <w:tcW w:w="9071" w:type="dxa"/>
            <w:gridSpan w:val="4"/>
          </w:tcPr>
          <w:p w:rsidR="00B410CF" w:rsidRPr="0073138B" w:rsidRDefault="00B410CF">
            <w:pPr>
              <w:pStyle w:val="ConsPlusNormal"/>
              <w:jc w:val="center"/>
            </w:pPr>
            <w:r w:rsidRPr="0073138B">
              <w:t>2. Законы и нормативные правовые акты субъекта (субъектов) Российской Федерации</w:t>
            </w:r>
          </w:p>
        </w:tc>
      </w:tr>
      <w:tr w:rsidR="00B410CF" w:rsidRPr="0073138B">
        <w:tc>
          <w:tcPr>
            <w:tcW w:w="567" w:type="dxa"/>
          </w:tcPr>
          <w:p w:rsidR="00B410CF" w:rsidRPr="0073138B" w:rsidRDefault="00B410CF">
            <w:pPr>
              <w:pStyle w:val="ConsPlusNormal"/>
              <w:jc w:val="center"/>
            </w:pPr>
            <w:r w:rsidRPr="0073138B">
              <w:t>2.1.</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438" w:type="dxa"/>
          </w:tcPr>
          <w:p w:rsidR="00B410CF" w:rsidRPr="0073138B" w:rsidRDefault="00B410CF">
            <w:pPr>
              <w:pStyle w:val="ConsPlusNormal"/>
            </w:pPr>
          </w:p>
        </w:tc>
      </w:tr>
      <w:tr w:rsidR="00B410CF" w:rsidRPr="0073138B">
        <w:tc>
          <w:tcPr>
            <w:tcW w:w="567" w:type="dxa"/>
          </w:tcPr>
          <w:p w:rsidR="00B410CF" w:rsidRPr="0073138B" w:rsidRDefault="00B410CF">
            <w:pPr>
              <w:pStyle w:val="ConsPlusNormal"/>
              <w:jc w:val="center"/>
            </w:pPr>
            <w:r w:rsidRPr="0073138B">
              <w:t>2.2.</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438" w:type="dxa"/>
          </w:tcPr>
          <w:p w:rsidR="00B410CF" w:rsidRPr="0073138B" w:rsidRDefault="00B410CF">
            <w:pPr>
              <w:pStyle w:val="ConsPlusNormal"/>
            </w:pPr>
          </w:p>
        </w:tc>
      </w:tr>
      <w:tr w:rsidR="00B410CF" w:rsidRPr="0073138B">
        <w:tc>
          <w:tcPr>
            <w:tcW w:w="567" w:type="dxa"/>
          </w:tcPr>
          <w:p w:rsidR="00B410CF" w:rsidRPr="0073138B" w:rsidRDefault="00B410CF">
            <w:pPr>
              <w:pStyle w:val="ConsPlusNormal"/>
              <w:jc w:val="center"/>
            </w:pPr>
            <w:r w:rsidRPr="0073138B">
              <w:t>2.3.</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438"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t>VII. Акты,</w:t>
      </w:r>
    </w:p>
    <w:p w:rsidR="00B410CF" w:rsidRPr="0073138B" w:rsidRDefault="00B410CF">
      <w:pPr>
        <w:pStyle w:val="ConsPlusNormal"/>
        <w:jc w:val="center"/>
      </w:pPr>
      <w:r w:rsidRPr="0073138B">
        <w:t>предусматривающие увеличение ставки платы за единицу объема</w:t>
      </w:r>
    </w:p>
    <w:p w:rsidR="00B410CF" w:rsidRPr="0073138B" w:rsidRDefault="00B410CF">
      <w:pPr>
        <w:pStyle w:val="ConsPlusNormal"/>
        <w:jc w:val="center"/>
      </w:pPr>
      <w:r w:rsidRPr="0073138B">
        <w:t>лесных ресурсов, а также изменение порядка определения</w:t>
      </w:r>
    </w:p>
    <w:p w:rsidR="00B410CF" w:rsidRPr="0073138B" w:rsidRDefault="00B410CF">
      <w:pPr>
        <w:pStyle w:val="ConsPlusNormal"/>
        <w:jc w:val="center"/>
      </w:pPr>
      <w:r w:rsidRPr="0073138B">
        <w:t>и общего размера арендной платы, устанавливаемых</w:t>
      </w:r>
    </w:p>
    <w:p w:rsidR="00B410CF" w:rsidRPr="0073138B" w:rsidRDefault="00B410CF">
      <w:pPr>
        <w:pStyle w:val="ConsPlusNormal"/>
        <w:jc w:val="center"/>
      </w:pPr>
      <w:r w:rsidRPr="0073138B">
        <w:t>при использовании лесного участка с изъятием</w:t>
      </w:r>
    </w:p>
    <w:p w:rsidR="00B410CF" w:rsidRPr="0073138B" w:rsidRDefault="00B410CF">
      <w:pPr>
        <w:pStyle w:val="ConsPlusNormal"/>
        <w:jc w:val="center"/>
      </w:pPr>
      <w:r w:rsidRPr="0073138B">
        <w:lastRenderedPageBreak/>
        <w:t>лесных ресурсов на арендуемом лесном участке</w:t>
      </w:r>
    </w:p>
    <w:p w:rsidR="00B410CF" w:rsidRPr="0073138B" w:rsidRDefault="00B410CF">
      <w:pPr>
        <w:pStyle w:val="ConsPlusNormal"/>
        <w:jc w:val="center"/>
      </w:pPr>
      <w:r w:rsidRPr="0073138B">
        <w:t>(</w:t>
      </w:r>
      <w:hyperlink r:id="rId167">
        <w:r w:rsidRPr="0073138B">
          <w:t>пункт 5 части 3 статьи 9</w:t>
        </w:r>
      </w:hyperlink>
      <w:r w:rsidRPr="0073138B">
        <w:t xml:space="preserve"> Федерального закона) </w:t>
      </w:r>
      <w:hyperlink w:anchor="P2183">
        <w:r w:rsidRPr="0073138B">
          <w:t>&lt;6&gt;</w:t>
        </w:r>
      </w:hyperlink>
    </w:p>
    <w:p w:rsidR="00B410CF" w:rsidRPr="0073138B" w:rsidRDefault="00B410CF">
      <w:pPr>
        <w:pStyle w:val="ConsPlusNormal"/>
        <w:ind w:firstLine="540"/>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2268"/>
        <w:gridCol w:w="2718"/>
      </w:tblGrid>
      <w:tr w:rsidR="00663ECF" w:rsidRPr="0073138B" w:rsidTr="00663ECF">
        <w:tc>
          <w:tcPr>
            <w:tcW w:w="567"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3798" w:type="dxa"/>
          </w:tcPr>
          <w:p w:rsidR="00B410CF" w:rsidRPr="0073138B" w:rsidRDefault="00B410CF">
            <w:pPr>
              <w:pStyle w:val="ConsPlusNormal"/>
              <w:jc w:val="center"/>
            </w:pPr>
            <w:r w:rsidRPr="0073138B">
              <w:t>Наименование стабилизируемого акта (решения)</w:t>
            </w:r>
          </w:p>
        </w:tc>
        <w:tc>
          <w:tcPr>
            <w:tcW w:w="2268" w:type="dxa"/>
          </w:tcPr>
          <w:p w:rsidR="00B410CF" w:rsidRPr="0073138B" w:rsidRDefault="00B410CF">
            <w:pPr>
              <w:pStyle w:val="ConsPlusNormal"/>
              <w:jc w:val="center"/>
            </w:pPr>
            <w:r w:rsidRPr="0073138B">
              <w:t>Положения акта (решения)</w:t>
            </w:r>
          </w:p>
        </w:tc>
        <w:tc>
          <w:tcPr>
            <w:tcW w:w="2718" w:type="dxa"/>
          </w:tcPr>
          <w:p w:rsidR="00B410CF" w:rsidRPr="0073138B" w:rsidRDefault="00B410CF">
            <w:pPr>
              <w:pStyle w:val="ConsPlusNormal"/>
              <w:jc w:val="center"/>
            </w:pPr>
            <w:r w:rsidRPr="0073138B">
              <w:t>Обоснование</w:t>
            </w:r>
          </w:p>
        </w:tc>
      </w:tr>
      <w:tr w:rsidR="00663ECF" w:rsidRPr="0073138B" w:rsidTr="00663ECF">
        <w:tc>
          <w:tcPr>
            <w:tcW w:w="567" w:type="dxa"/>
          </w:tcPr>
          <w:p w:rsidR="00B410CF" w:rsidRPr="0073138B" w:rsidRDefault="00B410CF">
            <w:pPr>
              <w:pStyle w:val="ConsPlusNormal"/>
              <w:jc w:val="center"/>
            </w:pPr>
            <w:r w:rsidRPr="0073138B">
              <w:t>1</w:t>
            </w:r>
          </w:p>
        </w:tc>
        <w:tc>
          <w:tcPr>
            <w:tcW w:w="3798" w:type="dxa"/>
          </w:tcPr>
          <w:p w:rsidR="00B410CF" w:rsidRPr="0073138B" w:rsidRDefault="00B410CF">
            <w:pPr>
              <w:pStyle w:val="ConsPlusNormal"/>
              <w:jc w:val="center"/>
            </w:pPr>
            <w:r w:rsidRPr="0073138B">
              <w:t>2</w:t>
            </w:r>
          </w:p>
        </w:tc>
        <w:tc>
          <w:tcPr>
            <w:tcW w:w="2268" w:type="dxa"/>
          </w:tcPr>
          <w:p w:rsidR="00B410CF" w:rsidRPr="0073138B" w:rsidRDefault="00B410CF">
            <w:pPr>
              <w:pStyle w:val="ConsPlusNormal"/>
              <w:jc w:val="center"/>
            </w:pPr>
            <w:r w:rsidRPr="0073138B">
              <w:t>3</w:t>
            </w:r>
          </w:p>
        </w:tc>
        <w:tc>
          <w:tcPr>
            <w:tcW w:w="2718" w:type="dxa"/>
          </w:tcPr>
          <w:p w:rsidR="00B410CF" w:rsidRPr="0073138B" w:rsidRDefault="00B410CF">
            <w:pPr>
              <w:pStyle w:val="ConsPlusNormal"/>
              <w:jc w:val="center"/>
            </w:pPr>
            <w:r w:rsidRPr="0073138B">
              <w:t>4</w:t>
            </w:r>
          </w:p>
        </w:tc>
      </w:tr>
      <w:tr w:rsidR="00663ECF" w:rsidRPr="0073138B" w:rsidTr="00663ECF">
        <w:tc>
          <w:tcPr>
            <w:tcW w:w="9351" w:type="dxa"/>
            <w:gridSpan w:val="4"/>
          </w:tcPr>
          <w:p w:rsidR="00B410CF" w:rsidRPr="0073138B" w:rsidRDefault="00B410CF">
            <w:pPr>
              <w:pStyle w:val="ConsPlusNormal"/>
              <w:jc w:val="center"/>
            </w:pPr>
            <w:r w:rsidRPr="0073138B">
              <w:t>1. Федеральные законы и нормативные правовые акты Российской Федерации</w:t>
            </w:r>
          </w:p>
        </w:tc>
      </w:tr>
      <w:tr w:rsidR="00663ECF" w:rsidRPr="0073138B" w:rsidTr="00663ECF">
        <w:tc>
          <w:tcPr>
            <w:tcW w:w="567" w:type="dxa"/>
          </w:tcPr>
          <w:p w:rsidR="00B410CF" w:rsidRPr="0073138B" w:rsidRDefault="00B410CF">
            <w:pPr>
              <w:pStyle w:val="ConsPlusNormal"/>
              <w:jc w:val="center"/>
            </w:pPr>
            <w:r w:rsidRPr="0073138B">
              <w:t>1.1.</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718"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1.2.</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718"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1.3.</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718" w:type="dxa"/>
          </w:tcPr>
          <w:p w:rsidR="00B410CF" w:rsidRPr="0073138B" w:rsidRDefault="00B410CF">
            <w:pPr>
              <w:pStyle w:val="ConsPlusNormal"/>
            </w:pPr>
          </w:p>
        </w:tc>
      </w:tr>
      <w:tr w:rsidR="00663ECF" w:rsidRPr="0073138B" w:rsidTr="00663ECF">
        <w:tc>
          <w:tcPr>
            <w:tcW w:w="9351" w:type="dxa"/>
            <w:gridSpan w:val="4"/>
          </w:tcPr>
          <w:p w:rsidR="00B410CF" w:rsidRPr="0073138B" w:rsidRDefault="00B410CF">
            <w:pPr>
              <w:pStyle w:val="ConsPlusNormal"/>
              <w:jc w:val="center"/>
            </w:pPr>
            <w:r w:rsidRPr="0073138B">
              <w:t>2. Законы и нормативные правовые акты субъекта (субъектов) Российской Федерации</w:t>
            </w:r>
          </w:p>
        </w:tc>
      </w:tr>
      <w:tr w:rsidR="00663ECF" w:rsidRPr="0073138B" w:rsidTr="00663ECF">
        <w:tc>
          <w:tcPr>
            <w:tcW w:w="567" w:type="dxa"/>
          </w:tcPr>
          <w:p w:rsidR="00B410CF" w:rsidRPr="0073138B" w:rsidRDefault="00B410CF">
            <w:pPr>
              <w:pStyle w:val="ConsPlusNormal"/>
              <w:jc w:val="center"/>
            </w:pPr>
            <w:r w:rsidRPr="0073138B">
              <w:t>2.1.</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718"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2.2.</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718" w:type="dxa"/>
          </w:tcPr>
          <w:p w:rsidR="00B410CF" w:rsidRPr="0073138B" w:rsidRDefault="00B410CF">
            <w:pPr>
              <w:pStyle w:val="ConsPlusNormal"/>
            </w:pPr>
          </w:p>
        </w:tc>
      </w:tr>
      <w:tr w:rsidR="00663ECF" w:rsidRPr="0073138B" w:rsidTr="00663ECF">
        <w:tc>
          <w:tcPr>
            <w:tcW w:w="567" w:type="dxa"/>
          </w:tcPr>
          <w:p w:rsidR="00B410CF" w:rsidRPr="0073138B" w:rsidRDefault="00B410CF">
            <w:pPr>
              <w:pStyle w:val="ConsPlusNormal"/>
              <w:jc w:val="center"/>
            </w:pPr>
            <w:r w:rsidRPr="0073138B">
              <w:t>2.3.</w:t>
            </w: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718"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nformat"/>
        <w:jc w:val="both"/>
      </w:pPr>
      <w:r w:rsidRPr="0073138B">
        <w:t>________________</w:t>
      </w:r>
    </w:p>
    <w:p w:rsidR="00B410CF" w:rsidRPr="0073138B" w:rsidRDefault="00B410CF">
      <w:pPr>
        <w:pStyle w:val="ConsPlusNonformat"/>
        <w:jc w:val="both"/>
      </w:pPr>
      <w:r w:rsidRPr="0073138B">
        <w:t xml:space="preserve">    (дата)</w:t>
      </w:r>
    </w:p>
    <w:p w:rsidR="00B410CF" w:rsidRPr="0073138B" w:rsidRDefault="00B410CF">
      <w:pPr>
        <w:pStyle w:val="ConsPlusNonformat"/>
        <w:jc w:val="both"/>
      </w:pPr>
    </w:p>
    <w:p w:rsidR="00B410CF" w:rsidRPr="0073138B" w:rsidRDefault="00B410CF">
      <w:pPr>
        <w:pStyle w:val="ConsPlusNonformat"/>
        <w:jc w:val="both"/>
      </w:pPr>
      <w:r w:rsidRPr="0073138B">
        <w:t>_____________________ _____________ _______________________________________</w:t>
      </w:r>
    </w:p>
    <w:p w:rsidR="00B410CF" w:rsidRPr="0073138B" w:rsidRDefault="00B410CF">
      <w:pPr>
        <w:pStyle w:val="ConsPlusNonformat"/>
        <w:jc w:val="both"/>
      </w:pPr>
      <w:r w:rsidRPr="0073138B">
        <w:t xml:space="preserve">     (должность      </w:t>
      </w:r>
      <w:proofErr w:type="gramStart"/>
      <w:r w:rsidRPr="0073138B">
        <w:t xml:space="preserve">   (</w:t>
      </w:r>
      <w:proofErr w:type="gramEnd"/>
      <w:r w:rsidRPr="0073138B">
        <w:t>подпись)    (фамилия, имя, отчество (последнее -</w:t>
      </w:r>
    </w:p>
    <w:p w:rsidR="00B410CF" w:rsidRPr="0073138B" w:rsidRDefault="00B410CF">
      <w:pPr>
        <w:pStyle w:val="ConsPlusNonformat"/>
        <w:jc w:val="both"/>
      </w:pPr>
      <w:r w:rsidRPr="0073138B">
        <w:t xml:space="preserve">уполномоченного </w:t>
      </w:r>
      <w:proofErr w:type="gramStart"/>
      <w:r w:rsidRPr="0073138B">
        <w:t xml:space="preserve">лица)   </w:t>
      </w:r>
      <w:proofErr w:type="gramEnd"/>
      <w:r w:rsidRPr="0073138B">
        <w:t xml:space="preserve">               при наличии) уполномоченного лица)</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100" w:name="P2178"/>
      <w:bookmarkEnd w:id="100"/>
      <w:r w:rsidRPr="0073138B">
        <w:t>&lt;1&gt; Наименования нормативных правовых актов использованы в качестве примера.</w:t>
      </w:r>
    </w:p>
    <w:p w:rsidR="00B410CF" w:rsidRPr="0073138B" w:rsidRDefault="00B410CF">
      <w:pPr>
        <w:pStyle w:val="ConsPlusNormal"/>
        <w:spacing w:before="200"/>
        <w:ind w:firstLine="540"/>
        <w:jc w:val="both"/>
      </w:pPr>
      <w:bookmarkStart w:id="101" w:name="P2179"/>
      <w:bookmarkEnd w:id="101"/>
      <w:r w:rsidRPr="0073138B">
        <w:t>&lt;2&gt; Данный пункт заполняется в том случае, если муниципальное образование (муниципальные образования) является стороной (являются сторонами) соглашения о защите и поощрении капиталовложений.</w:t>
      </w:r>
    </w:p>
    <w:p w:rsidR="00B410CF" w:rsidRPr="0073138B" w:rsidRDefault="00B410CF">
      <w:pPr>
        <w:pStyle w:val="ConsPlusNormal"/>
        <w:spacing w:before="200"/>
        <w:ind w:firstLine="540"/>
        <w:jc w:val="both"/>
      </w:pPr>
      <w:bookmarkStart w:id="102" w:name="P2180"/>
      <w:bookmarkEnd w:id="102"/>
      <w:r w:rsidRPr="0073138B">
        <w:t xml:space="preserve">&lt;3&gt; Указываются акты в соответствии с </w:t>
      </w:r>
      <w:hyperlink r:id="rId168">
        <w:r w:rsidRPr="0073138B">
          <w:t>пунктом 2 части 3 статьи 9</w:t>
        </w:r>
      </w:hyperlink>
      <w:r w:rsidRPr="0073138B">
        <w:t xml:space="preserve"> Федерального закона "О защите и поощрении капиталовложений в Российской Федерации".</w:t>
      </w:r>
    </w:p>
    <w:p w:rsidR="00B410CF" w:rsidRPr="0073138B" w:rsidRDefault="00B410CF">
      <w:pPr>
        <w:pStyle w:val="ConsPlusNormal"/>
        <w:spacing w:before="200"/>
        <w:ind w:firstLine="540"/>
        <w:jc w:val="both"/>
      </w:pPr>
      <w:bookmarkStart w:id="103" w:name="P2181"/>
      <w:bookmarkEnd w:id="103"/>
      <w:r w:rsidRPr="0073138B">
        <w:t>&lt;4&gt; Данные акты указываются только в отношении инвестиционных проектов, объем капиталовложений по которым превышает 15 млрд рублей, а в остальных случаях указывается, что соответствующий раздел не применяется.</w:t>
      </w:r>
    </w:p>
    <w:p w:rsidR="00B410CF" w:rsidRPr="0073138B" w:rsidRDefault="00B410CF">
      <w:pPr>
        <w:pStyle w:val="ConsPlusNormal"/>
        <w:spacing w:before="200"/>
        <w:ind w:firstLine="540"/>
        <w:jc w:val="both"/>
      </w:pPr>
      <w:bookmarkStart w:id="104" w:name="P2182"/>
      <w:bookmarkEnd w:id="104"/>
      <w:r w:rsidRPr="0073138B">
        <w:t>&lt;5&gt; Данные акты указываются только в отношении инвестиционных проектов, объем капиталовложений по которым превышает 15 млрд рублей, а в остальных случаях указывается, что соответствующий раздел не применяется.</w:t>
      </w:r>
    </w:p>
    <w:p w:rsidR="00B410CF" w:rsidRPr="0073138B" w:rsidRDefault="00B410CF">
      <w:pPr>
        <w:pStyle w:val="ConsPlusNormal"/>
        <w:spacing w:before="200"/>
        <w:ind w:firstLine="540"/>
        <w:jc w:val="both"/>
      </w:pPr>
      <w:bookmarkStart w:id="105" w:name="P2183"/>
      <w:bookmarkEnd w:id="105"/>
      <w:r w:rsidRPr="0073138B">
        <w:t>&lt;6&gt; Данные акты указываются только в отношении инвестиционных проектов, объем капиталовложений по которым превышает 15 млрд рублей, а в остальных случаях указывается, что соответствующий раздел не применяется.</w:t>
      </w: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jc w:val="right"/>
        <w:outlineLvl w:val="2"/>
      </w:pPr>
      <w:r w:rsidRPr="0073138B">
        <w:t>Приложение</w:t>
      </w:r>
    </w:p>
    <w:p w:rsidR="00B410CF" w:rsidRPr="0073138B" w:rsidRDefault="00B410CF">
      <w:pPr>
        <w:pStyle w:val="ConsPlusNormal"/>
        <w:jc w:val="right"/>
      </w:pPr>
      <w:r w:rsidRPr="0073138B">
        <w:t>к списку актов (решений)</w:t>
      </w:r>
    </w:p>
    <w:p w:rsidR="00B410CF" w:rsidRPr="0073138B" w:rsidRDefault="00B410CF">
      <w:pPr>
        <w:pStyle w:val="ConsPlusNormal"/>
        <w:jc w:val="right"/>
      </w:pPr>
      <w:r w:rsidRPr="0073138B">
        <w:t>публично-правового образования,</w:t>
      </w:r>
    </w:p>
    <w:p w:rsidR="00B410CF" w:rsidRPr="0073138B" w:rsidRDefault="00B410CF">
      <w:pPr>
        <w:pStyle w:val="ConsPlusNormal"/>
        <w:jc w:val="right"/>
      </w:pPr>
      <w:r w:rsidRPr="0073138B">
        <w:t>которые могут применяться с учетом</w:t>
      </w:r>
    </w:p>
    <w:p w:rsidR="00B410CF" w:rsidRPr="0073138B" w:rsidRDefault="00B410CF">
      <w:pPr>
        <w:pStyle w:val="ConsPlusNormal"/>
        <w:jc w:val="right"/>
      </w:pPr>
      <w:r w:rsidRPr="0073138B">
        <w:t>особенностей, установленных статьей 9</w:t>
      </w:r>
    </w:p>
    <w:p w:rsidR="00B410CF" w:rsidRPr="0073138B" w:rsidRDefault="00B410CF">
      <w:pPr>
        <w:pStyle w:val="ConsPlusNormal"/>
        <w:jc w:val="right"/>
      </w:pPr>
      <w:r w:rsidRPr="0073138B">
        <w:t>Федерального закона "О защите и поощрении</w:t>
      </w:r>
    </w:p>
    <w:p w:rsidR="00B410CF" w:rsidRPr="0073138B" w:rsidRDefault="00B410CF">
      <w:pPr>
        <w:pStyle w:val="ConsPlusNormal"/>
        <w:jc w:val="right"/>
      </w:pPr>
      <w:r w:rsidRPr="0073138B">
        <w:t>капиталовложений в Российской Федерации"</w:t>
      </w:r>
    </w:p>
    <w:p w:rsidR="00B410CF" w:rsidRPr="0073138B" w:rsidRDefault="00B410CF">
      <w:pPr>
        <w:pStyle w:val="ConsPlusNormal"/>
        <w:ind w:firstLine="540"/>
        <w:jc w:val="both"/>
      </w:pPr>
    </w:p>
    <w:p w:rsidR="00B410CF" w:rsidRPr="0073138B" w:rsidRDefault="00B410CF">
      <w:pPr>
        <w:pStyle w:val="ConsPlusNormal"/>
        <w:jc w:val="center"/>
      </w:pPr>
      <w:r w:rsidRPr="0073138B">
        <w:t xml:space="preserve">СПИСОК </w:t>
      </w:r>
      <w:hyperlink w:anchor="P2207">
        <w:r w:rsidRPr="0073138B">
          <w:t>&lt;21&gt;</w:t>
        </w:r>
      </w:hyperlink>
    </w:p>
    <w:p w:rsidR="00B410CF" w:rsidRPr="0073138B" w:rsidRDefault="00B410CF">
      <w:pPr>
        <w:pStyle w:val="ConsPlusNormal"/>
        <w:jc w:val="center"/>
      </w:pPr>
      <w:r w:rsidRPr="0073138B">
        <w:t>муниципальных правовых актов</w:t>
      </w:r>
    </w:p>
    <w:p w:rsidR="00B410CF" w:rsidRPr="0073138B" w:rsidRDefault="00B410CF">
      <w:pPr>
        <w:pStyle w:val="ConsPlusNormal"/>
        <w:jc w:val="center"/>
      </w:pPr>
      <w:r w:rsidRPr="0073138B">
        <w:t>муниципального образования</w:t>
      </w:r>
    </w:p>
    <w:p w:rsidR="00B410CF" w:rsidRPr="0073138B" w:rsidRDefault="00B410CF">
      <w:pPr>
        <w:pStyle w:val="ConsPlusNormal"/>
        <w:jc w:val="center"/>
      </w:pPr>
      <w:r w:rsidRPr="0073138B">
        <w:t>_______________________________________________________,</w:t>
      </w:r>
    </w:p>
    <w:p w:rsidR="00B410CF" w:rsidRPr="0073138B" w:rsidRDefault="00B410CF">
      <w:pPr>
        <w:pStyle w:val="ConsPlusNormal"/>
        <w:jc w:val="center"/>
      </w:pPr>
      <w:r w:rsidRPr="0073138B">
        <w:t>(наименование муниципального образования и адрес)</w:t>
      </w:r>
    </w:p>
    <w:p w:rsidR="00B410CF" w:rsidRPr="0073138B" w:rsidRDefault="00B410CF">
      <w:pPr>
        <w:pStyle w:val="ConsPlusNormal"/>
        <w:jc w:val="center"/>
      </w:pPr>
      <w:r w:rsidRPr="0073138B">
        <w:t>которые могут применяться с учетом особенностей,</w:t>
      </w:r>
    </w:p>
    <w:p w:rsidR="00B410CF" w:rsidRPr="0073138B" w:rsidRDefault="00B410CF">
      <w:pPr>
        <w:pStyle w:val="ConsPlusNormal"/>
        <w:jc w:val="center"/>
      </w:pPr>
      <w:r w:rsidRPr="0073138B">
        <w:t>установленных статьей 9 Федерального закона "О защите</w:t>
      </w:r>
    </w:p>
    <w:p w:rsidR="00B410CF" w:rsidRPr="0073138B" w:rsidRDefault="00B410CF">
      <w:pPr>
        <w:pStyle w:val="ConsPlusNormal"/>
        <w:jc w:val="center"/>
      </w:pPr>
      <w:r w:rsidRPr="0073138B">
        <w:t>и поощрении капиталовложений в Российской Федерации"</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106" w:name="P2207"/>
      <w:bookmarkEnd w:id="106"/>
      <w:r w:rsidRPr="0073138B">
        <w:t>&lt;21&gt; Данное приложение заполняется и прилагается в случае, если муниципальное образование является стороной соглашения о защите и поощрении капиталовложений.</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B410CF" w:rsidRPr="0073138B">
        <w:tc>
          <w:tcPr>
            <w:tcW w:w="5102" w:type="dxa"/>
          </w:tcPr>
          <w:p w:rsidR="00B410CF" w:rsidRPr="0073138B" w:rsidRDefault="00B410CF">
            <w:pPr>
              <w:pStyle w:val="ConsPlusNormal"/>
            </w:pPr>
            <w:r w:rsidRPr="0073138B">
              <w:t>Полное наименование организации, реализующей инвестиционный проект (далее - организация, реализующая проект)</w:t>
            </w:r>
          </w:p>
        </w:tc>
        <w:tc>
          <w:tcPr>
            <w:tcW w:w="3968" w:type="dxa"/>
          </w:tcPr>
          <w:p w:rsidR="00B410CF" w:rsidRPr="0073138B" w:rsidRDefault="00B410CF">
            <w:pPr>
              <w:pStyle w:val="ConsPlusNormal"/>
            </w:pPr>
          </w:p>
        </w:tc>
      </w:tr>
      <w:tr w:rsidR="00B410CF" w:rsidRPr="0073138B">
        <w:tc>
          <w:tcPr>
            <w:tcW w:w="5102" w:type="dxa"/>
          </w:tcPr>
          <w:p w:rsidR="00B410CF" w:rsidRPr="0073138B" w:rsidRDefault="00B410CF">
            <w:pPr>
              <w:pStyle w:val="ConsPlusNormal"/>
            </w:pPr>
            <w:r w:rsidRPr="0073138B">
              <w:t>Идентификационный номер налогоплательщика (ИНН) организации, реализующей проект</w:t>
            </w:r>
          </w:p>
        </w:tc>
        <w:tc>
          <w:tcPr>
            <w:tcW w:w="3968" w:type="dxa"/>
          </w:tcPr>
          <w:p w:rsidR="00B410CF" w:rsidRPr="0073138B" w:rsidRDefault="00B410CF">
            <w:pPr>
              <w:pStyle w:val="ConsPlusNormal"/>
            </w:pPr>
          </w:p>
        </w:tc>
      </w:tr>
      <w:tr w:rsidR="00B410CF" w:rsidRPr="0073138B">
        <w:tc>
          <w:tcPr>
            <w:tcW w:w="5102" w:type="dxa"/>
          </w:tcPr>
          <w:p w:rsidR="00B410CF" w:rsidRPr="0073138B" w:rsidRDefault="00B410CF">
            <w:pPr>
              <w:pStyle w:val="ConsPlusNormal"/>
            </w:pPr>
            <w:r w:rsidRPr="0073138B">
              <w:t>Основной государственный регистрационный номер (ОГРН) организации, реализующей проект</w:t>
            </w:r>
          </w:p>
        </w:tc>
        <w:tc>
          <w:tcPr>
            <w:tcW w:w="3968" w:type="dxa"/>
          </w:tcPr>
          <w:p w:rsidR="00B410CF" w:rsidRPr="0073138B" w:rsidRDefault="00B410CF">
            <w:pPr>
              <w:pStyle w:val="ConsPlusNormal"/>
            </w:pPr>
          </w:p>
        </w:tc>
      </w:tr>
      <w:tr w:rsidR="00B410CF" w:rsidRPr="0073138B">
        <w:tc>
          <w:tcPr>
            <w:tcW w:w="5102" w:type="dxa"/>
          </w:tcPr>
          <w:p w:rsidR="00B410CF" w:rsidRPr="0073138B" w:rsidRDefault="00B410CF">
            <w:pPr>
              <w:pStyle w:val="ConsPlusNormal"/>
            </w:pPr>
            <w:r w:rsidRPr="0073138B">
              <w:t>Адрес организации, реализующей проект</w:t>
            </w:r>
          </w:p>
        </w:tc>
        <w:tc>
          <w:tcPr>
            <w:tcW w:w="3968" w:type="dxa"/>
          </w:tcPr>
          <w:p w:rsidR="00B410CF" w:rsidRPr="0073138B" w:rsidRDefault="00B410CF">
            <w:pPr>
              <w:pStyle w:val="ConsPlusNormal"/>
            </w:pPr>
          </w:p>
        </w:tc>
      </w:tr>
      <w:tr w:rsidR="00B410CF" w:rsidRPr="0073138B">
        <w:tc>
          <w:tcPr>
            <w:tcW w:w="5102" w:type="dxa"/>
          </w:tcPr>
          <w:p w:rsidR="00B410CF" w:rsidRPr="0073138B" w:rsidRDefault="00B410CF">
            <w:pPr>
              <w:pStyle w:val="ConsPlusNormal"/>
            </w:pPr>
            <w:r w:rsidRPr="0073138B">
              <w:t>Наименование инвестиционного проекта</w:t>
            </w:r>
          </w:p>
        </w:tc>
        <w:tc>
          <w:tcPr>
            <w:tcW w:w="3968"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pPr>
      <w:r w:rsidRPr="0073138B">
        <w:t>Муниципальные правовые акты</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2268"/>
        <w:gridCol w:w="2438"/>
      </w:tblGrid>
      <w:tr w:rsidR="00B410CF" w:rsidRPr="0073138B">
        <w:tc>
          <w:tcPr>
            <w:tcW w:w="567"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3798" w:type="dxa"/>
          </w:tcPr>
          <w:p w:rsidR="00B410CF" w:rsidRPr="0073138B" w:rsidRDefault="00B410CF">
            <w:pPr>
              <w:pStyle w:val="ConsPlusNormal"/>
              <w:jc w:val="center"/>
            </w:pPr>
            <w:r w:rsidRPr="0073138B">
              <w:t>Наименование акта (решения)</w:t>
            </w:r>
          </w:p>
        </w:tc>
        <w:tc>
          <w:tcPr>
            <w:tcW w:w="2268" w:type="dxa"/>
          </w:tcPr>
          <w:p w:rsidR="00B410CF" w:rsidRPr="0073138B" w:rsidRDefault="00B410CF">
            <w:pPr>
              <w:pStyle w:val="ConsPlusNormal"/>
              <w:jc w:val="center"/>
            </w:pPr>
            <w:r w:rsidRPr="0073138B">
              <w:t>Положения акта (решения)</w:t>
            </w:r>
          </w:p>
        </w:tc>
        <w:tc>
          <w:tcPr>
            <w:tcW w:w="2438" w:type="dxa"/>
          </w:tcPr>
          <w:p w:rsidR="00B410CF" w:rsidRPr="0073138B" w:rsidRDefault="00B410CF">
            <w:pPr>
              <w:pStyle w:val="ConsPlusNormal"/>
              <w:jc w:val="center"/>
            </w:pPr>
            <w:r w:rsidRPr="0073138B">
              <w:t>Обоснование</w:t>
            </w:r>
          </w:p>
        </w:tc>
      </w:tr>
      <w:tr w:rsidR="00B410CF" w:rsidRPr="0073138B">
        <w:tc>
          <w:tcPr>
            <w:tcW w:w="567" w:type="dxa"/>
          </w:tcPr>
          <w:p w:rsidR="00B410CF" w:rsidRPr="0073138B" w:rsidRDefault="00B410CF">
            <w:pPr>
              <w:pStyle w:val="ConsPlusNormal"/>
              <w:jc w:val="center"/>
            </w:pPr>
            <w:r w:rsidRPr="0073138B">
              <w:t>1</w:t>
            </w:r>
          </w:p>
        </w:tc>
        <w:tc>
          <w:tcPr>
            <w:tcW w:w="3798" w:type="dxa"/>
          </w:tcPr>
          <w:p w:rsidR="00B410CF" w:rsidRPr="0073138B" w:rsidRDefault="00B410CF">
            <w:pPr>
              <w:pStyle w:val="ConsPlusNormal"/>
              <w:jc w:val="center"/>
            </w:pPr>
            <w:r w:rsidRPr="0073138B">
              <w:t>2</w:t>
            </w:r>
          </w:p>
        </w:tc>
        <w:tc>
          <w:tcPr>
            <w:tcW w:w="2268" w:type="dxa"/>
          </w:tcPr>
          <w:p w:rsidR="00B410CF" w:rsidRPr="0073138B" w:rsidRDefault="00B410CF">
            <w:pPr>
              <w:pStyle w:val="ConsPlusNormal"/>
              <w:jc w:val="center"/>
            </w:pPr>
            <w:r w:rsidRPr="0073138B">
              <w:t>3</w:t>
            </w:r>
          </w:p>
        </w:tc>
        <w:tc>
          <w:tcPr>
            <w:tcW w:w="2438" w:type="dxa"/>
          </w:tcPr>
          <w:p w:rsidR="00B410CF" w:rsidRPr="0073138B" w:rsidRDefault="00B410CF">
            <w:pPr>
              <w:pStyle w:val="ConsPlusNormal"/>
              <w:jc w:val="center"/>
            </w:pPr>
            <w:r w:rsidRPr="0073138B">
              <w:t>4</w:t>
            </w:r>
          </w:p>
        </w:tc>
      </w:tr>
      <w:tr w:rsidR="00B410CF" w:rsidRPr="0073138B">
        <w:tc>
          <w:tcPr>
            <w:tcW w:w="567" w:type="dxa"/>
          </w:tcPr>
          <w:p w:rsidR="00B410CF" w:rsidRPr="0073138B" w:rsidRDefault="00B410CF">
            <w:pPr>
              <w:pStyle w:val="ConsPlusNormal"/>
            </w:pPr>
          </w:p>
        </w:tc>
        <w:tc>
          <w:tcPr>
            <w:tcW w:w="3798" w:type="dxa"/>
          </w:tcPr>
          <w:p w:rsidR="00B410CF" w:rsidRPr="0073138B" w:rsidRDefault="00B410CF">
            <w:pPr>
              <w:pStyle w:val="ConsPlusNormal"/>
            </w:pPr>
          </w:p>
        </w:tc>
        <w:tc>
          <w:tcPr>
            <w:tcW w:w="2268" w:type="dxa"/>
          </w:tcPr>
          <w:p w:rsidR="00B410CF" w:rsidRPr="0073138B" w:rsidRDefault="00B410CF">
            <w:pPr>
              <w:pStyle w:val="ConsPlusNormal"/>
            </w:pPr>
          </w:p>
        </w:tc>
        <w:tc>
          <w:tcPr>
            <w:tcW w:w="2438"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nformat"/>
        <w:jc w:val="both"/>
      </w:pPr>
      <w:r w:rsidRPr="0073138B">
        <w:t>________________</w:t>
      </w:r>
    </w:p>
    <w:p w:rsidR="00B410CF" w:rsidRPr="0073138B" w:rsidRDefault="00B410CF">
      <w:pPr>
        <w:pStyle w:val="ConsPlusNonformat"/>
        <w:jc w:val="both"/>
      </w:pPr>
      <w:r w:rsidRPr="0073138B">
        <w:t xml:space="preserve">    (дата)</w:t>
      </w:r>
    </w:p>
    <w:p w:rsidR="00B410CF" w:rsidRPr="0073138B" w:rsidRDefault="00B410CF">
      <w:pPr>
        <w:pStyle w:val="ConsPlusNonformat"/>
        <w:jc w:val="both"/>
      </w:pPr>
    </w:p>
    <w:p w:rsidR="00B410CF" w:rsidRPr="0073138B" w:rsidRDefault="00B410CF">
      <w:pPr>
        <w:pStyle w:val="ConsPlusNonformat"/>
        <w:jc w:val="both"/>
      </w:pPr>
      <w:r w:rsidRPr="0073138B">
        <w:t>_____________________ _____________ _______________________________________</w:t>
      </w:r>
    </w:p>
    <w:p w:rsidR="00B410CF" w:rsidRPr="0073138B" w:rsidRDefault="00B410CF">
      <w:pPr>
        <w:pStyle w:val="ConsPlusNonformat"/>
        <w:jc w:val="both"/>
      </w:pPr>
      <w:r w:rsidRPr="0073138B">
        <w:t xml:space="preserve">     (должность      </w:t>
      </w:r>
      <w:proofErr w:type="gramStart"/>
      <w:r w:rsidRPr="0073138B">
        <w:t xml:space="preserve">   (</w:t>
      </w:r>
      <w:proofErr w:type="gramEnd"/>
      <w:r w:rsidRPr="0073138B">
        <w:t>подпись)    (фамилия, имя, отчество (последнее -</w:t>
      </w:r>
    </w:p>
    <w:p w:rsidR="00B410CF" w:rsidRPr="0073138B" w:rsidRDefault="00B410CF">
      <w:pPr>
        <w:pStyle w:val="ConsPlusNonformat"/>
        <w:jc w:val="both"/>
      </w:pPr>
      <w:r w:rsidRPr="0073138B">
        <w:t xml:space="preserve">уполномоченного </w:t>
      </w:r>
      <w:proofErr w:type="gramStart"/>
      <w:r w:rsidRPr="0073138B">
        <w:t xml:space="preserve">лица)   </w:t>
      </w:r>
      <w:proofErr w:type="gramEnd"/>
      <w:r w:rsidRPr="0073138B">
        <w:t xml:space="preserve">               при наличии) уполномоченного лица)</w:t>
      </w:r>
    </w:p>
    <w:p w:rsidR="00B410CF" w:rsidRPr="0073138B" w:rsidRDefault="00B410CF">
      <w:pPr>
        <w:pStyle w:val="ConsPlusNonformat"/>
        <w:jc w:val="both"/>
      </w:pPr>
    </w:p>
    <w:p w:rsidR="00B410CF" w:rsidRPr="0073138B" w:rsidRDefault="00B410CF">
      <w:pPr>
        <w:pStyle w:val="ConsPlusNonformat"/>
        <w:jc w:val="both"/>
      </w:pPr>
      <w:r w:rsidRPr="0073138B">
        <w:t xml:space="preserve">    Согласовано:</w:t>
      </w:r>
    </w:p>
    <w:p w:rsidR="00B410CF" w:rsidRPr="0073138B" w:rsidRDefault="00B410CF">
      <w:pPr>
        <w:pStyle w:val="ConsPlusNonformat"/>
        <w:jc w:val="both"/>
      </w:pPr>
    </w:p>
    <w:p w:rsidR="00B410CF" w:rsidRPr="0073138B" w:rsidRDefault="00B410CF">
      <w:pPr>
        <w:pStyle w:val="ConsPlusNonformat"/>
        <w:jc w:val="both"/>
      </w:pPr>
      <w:r w:rsidRPr="0073138B">
        <w:t>_________________</w:t>
      </w:r>
    </w:p>
    <w:p w:rsidR="00B410CF" w:rsidRPr="0073138B" w:rsidRDefault="00B410CF">
      <w:pPr>
        <w:pStyle w:val="ConsPlusNonformat"/>
        <w:jc w:val="both"/>
      </w:pPr>
      <w:r w:rsidRPr="0073138B">
        <w:t xml:space="preserve">    (дата)</w:t>
      </w:r>
    </w:p>
    <w:p w:rsidR="00B410CF" w:rsidRPr="0073138B" w:rsidRDefault="00B410CF">
      <w:pPr>
        <w:pStyle w:val="ConsPlusNonformat"/>
        <w:jc w:val="both"/>
      </w:pPr>
    </w:p>
    <w:p w:rsidR="00B410CF" w:rsidRPr="0073138B" w:rsidRDefault="00B410CF">
      <w:pPr>
        <w:pStyle w:val="ConsPlusNonformat"/>
        <w:jc w:val="both"/>
      </w:pPr>
      <w:r w:rsidRPr="0073138B">
        <w:t>__________________________________ ___________ ____________________________</w:t>
      </w:r>
    </w:p>
    <w:p w:rsidR="00B410CF" w:rsidRPr="0073138B" w:rsidRDefault="00B410CF">
      <w:pPr>
        <w:pStyle w:val="ConsPlusNonformat"/>
        <w:jc w:val="both"/>
      </w:pPr>
      <w:r w:rsidRPr="0073138B">
        <w:t xml:space="preserve">(глава муниципального </w:t>
      </w:r>
      <w:proofErr w:type="gramStart"/>
      <w:r w:rsidRPr="0073138B">
        <w:t>образования)  (</w:t>
      </w:r>
      <w:proofErr w:type="gramEnd"/>
      <w:r w:rsidRPr="0073138B">
        <w:t>подпись)    (фамилия, имя, отчество</w:t>
      </w:r>
    </w:p>
    <w:p w:rsidR="00B410CF" w:rsidRPr="0073138B" w:rsidRDefault="00B410CF">
      <w:pPr>
        <w:pStyle w:val="ConsPlusNonformat"/>
        <w:jc w:val="both"/>
      </w:pPr>
      <w:r w:rsidRPr="0073138B">
        <w:t xml:space="preserve">                                                (последнее - при наличии)</w:t>
      </w:r>
    </w:p>
    <w:p w:rsidR="00B410CF" w:rsidRPr="0073138B" w:rsidRDefault="00B410CF">
      <w:pPr>
        <w:pStyle w:val="ConsPlusNonformat"/>
        <w:jc w:val="both"/>
      </w:pPr>
      <w:r w:rsidRPr="0073138B">
        <w:t xml:space="preserve">                                                  главы муниципального</w:t>
      </w:r>
    </w:p>
    <w:p w:rsidR="00B410CF" w:rsidRPr="0073138B" w:rsidRDefault="00B410CF">
      <w:pPr>
        <w:pStyle w:val="ConsPlusNonformat"/>
        <w:jc w:val="both"/>
      </w:pPr>
      <w:r w:rsidRPr="0073138B">
        <w:t xml:space="preserve">                                                      образования)</w:t>
      </w: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Default="00B410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Pr="0073138B" w:rsidRDefault="00663ECF">
      <w:pPr>
        <w:pStyle w:val="ConsPlusNormal"/>
        <w:ind w:firstLine="540"/>
        <w:jc w:val="both"/>
      </w:pPr>
    </w:p>
    <w:p w:rsidR="00B410CF" w:rsidRPr="00804A22" w:rsidRDefault="00B410CF">
      <w:pPr>
        <w:pStyle w:val="ConsPlusNormal"/>
        <w:jc w:val="right"/>
        <w:outlineLvl w:val="1"/>
        <w:rPr>
          <w:rFonts w:ascii="Times New Roman" w:hAnsi="Times New Roman" w:cs="Times New Roman"/>
        </w:rPr>
      </w:pPr>
      <w:r w:rsidRPr="00804A22">
        <w:rPr>
          <w:rFonts w:ascii="Times New Roman" w:hAnsi="Times New Roman" w:cs="Times New Roman"/>
        </w:rPr>
        <w:lastRenderedPageBreak/>
        <w:t xml:space="preserve">Приложение </w:t>
      </w:r>
      <w:r w:rsidR="00804A22" w:rsidRPr="00804A22">
        <w:rPr>
          <w:rFonts w:ascii="Times New Roman" w:hAnsi="Times New Roman" w:cs="Times New Roman"/>
        </w:rPr>
        <w:t>№</w:t>
      </w:r>
      <w:r w:rsidRPr="00804A22">
        <w:rPr>
          <w:rFonts w:ascii="Times New Roman" w:hAnsi="Times New Roman" w:cs="Times New Roman"/>
        </w:rPr>
        <w:t xml:space="preserve"> 8</w:t>
      </w:r>
    </w:p>
    <w:p w:rsidR="00B410CF" w:rsidRPr="00804A22" w:rsidRDefault="00804A22" w:rsidP="00804A22">
      <w:pPr>
        <w:pStyle w:val="ConsPlusNormal"/>
        <w:jc w:val="center"/>
        <w:rPr>
          <w:rFonts w:ascii="Times New Roman" w:hAnsi="Times New Roman" w:cs="Times New Roman"/>
        </w:rPr>
      </w:pPr>
      <w:r>
        <w:rPr>
          <w:rFonts w:ascii="Times New Roman" w:hAnsi="Times New Roman" w:cs="Times New Roman"/>
        </w:rPr>
        <w:t xml:space="preserve">                                                                                                                             </w:t>
      </w:r>
      <w:r w:rsidR="00B410CF" w:rsidRPr="00804A22">
        <w:rPr>
          <w:rFonts w:ascii="Times New Roman" w:hAnsi="Times New Roman" w:cs="Times New Roman"/>
        </w:rPr>
        <w:t>к Порядку</w:t>
      </w:r>
      <w:r>
        <w:rPr>
          <w:rFonts w:ascii="Times New Roman" w:hAnsi="Times New Roman" w:cs="Times New Roman"/>
        </w:rPr>
        <w:t xml:space="preserve"> </w:t>
      </w:r>
      <w:r w:rsidR="00B410CF" w:rsidRPr="00804A22">
        <w:rPr>
          <w:rFonts w:ascii="Times New Roman" w:hAnsi="Times New Roman" w:cs="Times New Roman"/>
        </w:rPr>
        <w:t>заключения соглашений</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о защите и поощрении капиталовложений,</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 xml:space="preserve">стороной которых является </w:t>
      </w:r>
      <w:r w:rsidR="0024764D" w:rsidRPr="00804A22">
        <w:rPr>
          <w:rFonts w:ascii="Times New Roman" w:hAnsi="Times New Roman" w:cs="Times New Roman"/>
        </w:rPr>
        <w:t>Еврейская автономная</w:t>
      </w:r>
      <w:r w:rsidRPr="00804A22">
        <w:rPr>
          <w:rFonts w:ascii="Times New Roman" w:hAnsi="Times New Roman" w:cs="Times New Roman"/>
        </w:rPr>
        <w:t xml:space="preserve"> область</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и не является Российская Федерация,</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изменения и прекращения действия таких</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соглашений, особенностям раскрытия информации</w:t>
      </w:r>
    </w:p>
    <w:p w:rsidR="00B410CF" w:rsidRPr="00804A22" w:rsidRDefault="00B410CF">
      <w:pPr>
        <w:pStyle w:val="ConsPlusNormal"/>
        <w:jc w:val="right"/>
        <w:rPr>
          <w:rFonts w:ascii="Times New Roman" w:hAnsi="Times New Roman" w:cs="Times New Roman"/>
        </w:rPr>
      </w:pPr>
      <w:r w:rsidRPr="00804A22">
        <w:rPr>
          <w:rFonts w:ascii="Times New Roman" w:hAnsi="Times New Roman" w:cs="Times New Roman"/>
        </w:rPr>
        <w:t xml:space="preserve">о </w:t>
      </w:r>
      <w:proofErr w:type="spellStart"/>
      <w:r w:rsidRPr="00804A22">
        <w:rPr>
          <w:rFonts w:ascii="Times New Roman" w:hAnsi="Times New Roman" w:cs="Times New Roman"/>
        </w:rPr>
        <w:t>бенефициарных</w:t>
      </w:r>
      <w:proofErr w:type="spellEnd"/>
      <w:r w:rsidRPr="00804A22">
        <w:rPr>
          <w:rFonts w:ascii="Times New Roman" w:hAnsi="Times New Roman" w:cs="Times New Roman"/>
        </w:rPr>
        <w:t xml:space="preserve"> владельцах организации,</w:t>
      </w:r>
    </w:p>
    <w:p w:rsidR="00B410CF" w:rsidRPr="0073138B" w:rsidRDefault="00B410CF">
      <w:pPr>
        <w:pStyle w:val="ConsPlusNormal"/>
        <w:jc w:val="right"/>
      </w:pPr>
      <w:r w:rsidRPr="00804A22">
        <w:rPr>
          <w:rFonts w:ascii="Times New Roman" w:hAnsi="Times New Roman" w:cs="Times New Roman"/>
        </w:rPr>
        <w:t>реализующей инвестиционный проект</w:t>
      </w:r>
    </w:p>
    <w:p w:rsidR="00B410CF" w:rsidRPr="0073138B" w:rsidRDefault="00B410CF">
      <w:pPr>
        <w:pStyle w:val="ConsPlusNormal"/>
        <w:ind w:firstLine="540"/>
        <w:jc w:val="both"/>
      </w:pPr>
    </w:p>
    <w:p w:rsidR="00B410CF" w:rsidRPr="0073138B" w:rsidRDefault="00B410CF">
      <w:pPr>
        <w:pStyle w:val="ConsPlusNormal"/>
        <w:jc w:val="center"/>
      </w:pPr>
      <w:bookmarkStart w:id="107" w:name="P2269"/>
      <w:bookmarkEnd w:id="107"/>
      <w:r w:rsidRPr="0073138B">
        <w:t>СВЕДЕНИЯ</w:t>
      </w:r>
    </w:p>
    <w:p w:rsidR="00B410CF" w:rsidRPr="0073138B" w:rsidRDefault="00B410CF">
      <w:pPr>
        <w:pStyle w:val="ConsPlusNormal"/>
        <w:jc w:val="center"/>
      </w:pPr>
      <w:r w:rsidRPr="0073138B">
        <w:t>о бюджетной эффективности</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304"/>
        <w:gridCol w:w="1304"/>
        <w:gridCol w:w="1304"/>
        <w:gridCol w:w="1077"/>
      </w:tblGrid>
      <w:tr w:rsidR="00B410CF" w:rsidRPr="0073138B">
        <w:tc>
          <w:tcPr>
            <w:tcW w:w="4082" w:type="dxa"/>
            <w:vMerge w:val="restart"/>
          </w:tcPr>
          <w:p w:rsidR="00B410CF" w:rsidRPr="0073138B" w:rsidRDefault="00B410CF">
            <w:pPr>
              <w:pStyle w:val="ConsPlusNormal"/>
              <w:jc w:val="center"/>
            </w:pPr>
            <w:r w:rsidRPr="0073138B">
              <w:t>Показатель</w:t>
            </w:r>
          </w:p>
        </w:tc>
        <w:tc>
          <w:tcPr>
            <w:tcW w:w="4989" w:type="dxa"/>
            <w:gridSpan w:val="4"/>
          </w:tcPr>
          <w:p w:rsidR="00B410CF" w:rsidRPr="0073138B" w:rsidRDefault="00B410CF">
            <w:pPr>
              <w:pStyle w:val="ConsPlusNormal"/>
              <w:jc w:val="center"/>
            </w:pPr>
            <w:r w:rsidRPr="0073138B">
              <w:t>Значение показателя</w:t>
            </w:r>
          </w:p>
        </w:tc>
      </w:tr>
      <w:tr w:rsidR="00B410CF" w:rsidRPr="0073138B">
        <w:tc>
          <w:tcPr>
            <w:tcW w:w="4082" w:type="dxa"/>
            <w:vMerge/>
          </w:tcPr>
          <w:p w:rsidR="00B410CF" w:rsidRPr="0073138B" w:rsidRDefault="00B410CF">
            <w:pPr>
              <w:pStyle w:val="ConsPlusNormal"/>
            </w:pPr>
          </w:p>
        </w:tc>
        <w:tc>
          <w:tcPr>
            <w:tcW w:w="1304" w:type="dxa"/>
          </w:tcPr>
          <w:p w:rsidR="00B410CF" w:rsidRPr="0073138B" w:rsidRDefault="00B410CF">
            <w:pPr>
              <w:pStyle w:val="ConsPlusNormal"/>
              <w:jc w:val="center"/>
            </w:pPr>
            <w:r w:rsidRPr="0073138B">
              <w:t>1-й год после реализации проекта</w:t>
            </w:r>
          </w:p>
        </w:tc>
        <w:tc>
          <w:tcPr>
            <w:tcW w:w="1304" w:type="dxa"/>
          </w:tcPr>
          <w:p w:rsidR="00B410CF" w:rsidRPr="0073138B" w:rsidRDefault="00B410CF">
            <w:pPr>
              <w:pStyle w:val="ConsPlusNormal"/>
              <w:jc w:val="center"/>
            </w:pPr>
            <w:r w:rsidRPr="0073138B">
              <w:t>2-й год после реализации проекта</w:t>
            </w:r>
          </w:p>
        </w:tc>
        <w:tc>
          <w:tcPr>
            <w:tcW w:w="1304" w:type="dxa"/>
          </w:tcPr>
          <w:p w:rsidR="00B410CF" w:rsidRPr="0073138B" w:rsidRDefault="00B410CF">
            <w:pPr>
              <w:pStyle w:val="ConsPlusNormal"/>
              <w:jc w:val="center"/>
            </w:pPr>
            <w:r w:rsidRPr="0073138B">
              <w:t>3-й год после реализации проекта</w:t>
            </w:r>
          </w:p>
        </w:tc>
        <w:tc>
          <w:tcPr>
            <w:tcW w:w="1077" w:type="dxa"/>
          </w:tcPr>
          <w:p w:rsidR="00B410CF" w:rsidRPr="0073138B" w:rsidRDefault="00B410CF">
            <w:pPr>
              <w:pStyle w:val="ConsPlusNormal"/>
              <w:jc w:val="center"/>
            </w:pPr>
            <w:r w:rsidRPr="0073138B">
              <w:t>Итого за три года</w:t>
            </w:r>
          </w:p>
        </w:tc>
      </w:tr>
      <w:tr w:rsidR="00B410CF" w:rsidRPr="0073138B">
        <w:tc>
          <w:tcPr>
            <w:tcW w:w="4082" w:type="dxa"/>
          </w:tcPr>
          <w:p w:rsidR="00B410CF" w:rsidRPr="0073138B" w:rsidRDefault="00B410CF">
            <w:pPr>
              <w:pStyle w:val="ConsPlusNormal"/>
              <w:jc w:val="center"/>
            </w:pPr>
            <w:r w:rsidRPr="0073138B">
              <w:t>1</w:t>
            </w:r>
          </w:p>
        </w:tc>
        <w:tc>
          <w:tcPr>
            <w:tcW w:w="1304" w:type="dxa"/>
          </w:tcPr>
          <w:p w:rsidR="00B410CF" w:rsidRPr="0073138B" w:rsidRDefault="00B410CF">
            <w:pPr>
              <w:pStyle w:val="ConsPlusNormal"/>
              <w:jc w:val="center"/>
            </w:pPr>
            <w:r w:rsidRPr="0073138B">
              <w:t>2</w:t>
            </w:r>
          </w:p>
        </w:tc>
        <w:tc>
          <w:tcPr>
            <w:tcW w:w="1304" w:type="dxa"/>
          </w:tcPr>
          <w:p w:rsidR="00B410CF" w:rsidRPr="0073138B" w:rsidRDefault="00B410CF">
            <w:pPr>
              <w:pStyle w:val="ConsPlusNormal"/>
              <w:jc w:val="center"/>
            </w:pPr>
            <w:r w:rsidRPr="0073138B">
              <w:t>3</w:t>
            </w:r>
          </w:p>
        </w:tc>
        <w:tc>
          <w:tcPr>
            <w:tcW w:w="1304" w:type="dxa"/>
          </w:tcPr>
          <w:p w:rsidR="00B410CF" w:rsidRPr="0073138B" w:rsidRDefault="00B410CF">
            <w:pPr>
              <w:pStyle w:val="ConsPlusNormal"/>
              <w:jc w:val="center"/>
            </w:pPr>
            <w:r w:rsidRPr="0073138B">
              <w:t>4</w:t>
            </w:r>
          </w:p>
        </w:tc>
        <w:tc>
          <w:tcPr>
            <w:tcW w:w="1077" w:type="dxa"/>
          </w:tcPr>
          <w:p w:rsidR="00B410CF" w:rsidRPr="0073138B" w:rsidRDefault="00B410CF">
            <w:pPr>
              <w:pStyle w:val="ConsPlusNormal"/>
              <w:jc w:val="center"/>
            </w:pPr>
            <w:r w:rsidRPr="0073138B">
              <w:t>5</w:t>
            </w:r>
          </w:p>
        </w:tc>
      </w:tr>
      <w:tr w:rsidR="00B410CF" w:rsidRPr="0073138B">
        <w:tc>
          <w:tcPr>
            <w:tcW w:w="4082" w:type="dxa"/>
          </w:tcPr>
          <w:p w:rsidR="00B410CF" w:rsidRPr="0073138B" w:rsidRDefault="00B410CF">
            <w:pPr>
              <w:pStyle w:val="ConsPlusNormal"/>
            </w:pPr>
            <w:r w:rsidRPr="0073138B">
              <w:t>1. Доходы бюджета в связи с реализацией проекта в том числе</w:t>
            </w:r>
          </w:p>
        </w:tc>
        <w:tc>
          <w:tcPr>
            <w:tcW w:w="1304" w:type="dxa"/>
          </w:tcPr>
          <w:p w:rsidR="00B410CF" w:rsidRPr="0073138B" w:rsidRDefault="00B410CF">
            <w:pPr>
              <w:pStyle w:val="ConsPlusNormal"/>
            </w:pPr>
          </w:p>
        </w:tc>
        <w:tc>
          <w:tcPr>
            <w:tcW w:w="1304" w:type="dxa"/>
          </w:tcPr>
          <w:p w:rsidR="00B410CF" w:rsidRPr="0073138B" w:rsidRDefault="00B410CF">
            <w:pPr>
              <w:pStyle w:val="ConsPlusNormal"/>
            </w:pPr>
          </w:p>
        </w:tc>
        <w:tc>
          <w:tcPr>
            <w:tcW w:w="1304" w:type="dxa"/>
          </w:tcPr>
          <w:p w:rsidR="00B410CF" w:rsidRPr="0073138B" w:rsidRDefault="00B410CF">
            <w:pPr>
              <w:pStyle w:val="ConsPlusNormal"/>
            </w:pPr>
          </w:p>
        </w:tc>
        <w:tc>
          <w:tcPr>
            <w:tcW w:w="1077" w:type="dxa"/>
          </w:tcPr>
          <w:p w:rsidR="00B410CF" w:rsidRPr="0073138B" w:rsidRDefault="00B410CF">
            <w:pPr>
              <w:pStyle w:val="ConsPlusNormal"/>
            </w:pPr>
          </w:p>
        </w:tc>
      </w:tr>
      <w:tr w:rsidR="00B410CF" w:rsidRPr="0073138B">
        <w:tc>
          <w:tcPr>
            <w:tcW w:w="4082" w:type="dxa"/>
          </w:tcPr>
          <w:p w:rsidR="00B410CF" w:rsidRPr="0073138B" w:rsidRDefault="00B410CF">
            <w:pPr>
              <w:pStyle w:val="ConsPlusNormal"/>
            </w:pPr>
            <w:r w:rsidRPr="0073138B">
              <w:t>Доходы от ведения предпринимательской и другой приносящей доход деятельности, обусловленные использованием объекта инвестиций</w:t>
            </w:r>
          </w:p>
        </w:tc>
        <w:tc>
          <w:tcPr>
            <w:tcW w:w="1304" w:type="dxa"/>
          </w:tcPr>
          <w:p w:rsidR="00B410CF" w:rsidRPr="0073138B" w:rsidRDefault="00B410CF">
            <w:pPr>
              <w:pStyle w:val="ConsPlusNormal"/>
            </w:pPr>
          </w:p>
        </w:tc>
        <w:tc>
          <w:tcPr>
            <w:tcW w:w="1304" w:type="dxa"/>
          </w:tcPr>
          <w:p w:rsidR="00B410CF" w:rsidRPr="0073138B" w:rsidRDefault="00B410CF">
            <w:pPr>
              <w:pStyle w:val="ConsPlusNormal"/>
            </w:pPr>
          </w:p>
        </w:tc>
        <w:tc>
          <w:tcPr>
            <w:tcW w:w="1304" w:type="dxa"/>
          </w:tcPr>
          <w:p w:rsidR="00B410CF" w:rsidRPr="0073138B" w:rsidRDefault="00B410CF">
            <w:pPr>
              <w:pStyle w:val="ConsPlusNormal"/>
            </w:pPr>
          </w:p>
        </w:tc>
        <w:tc>
          <w:tcPr>
            <w:tcW w:w="1077" w:type="dxa"/>
          </w:tcPr>
          <w:p w:rsidR="00B410CF" w:rsidRPr="0073138B" w:rsidRDefault="00B410CF">
            <w:pPr>
              <w:pStyle w:val="ConsPlusNormal"/>
            </w:pPr>
          </w:p>
        </w:tc>
      </w:tr>
      <w:tr w:rsidR="00B410CF" w:rsidRPr="0073138B">
        <w:tc>
          <w:tcPr>
            <w:tcW w:w="4082" w:type="dxa"/>
          </w:tcPr>
          <w:p w:rsidR="00B410CF" w:rsidRPr="0073138B" w:rsidRDefault="00B410CF">
            <w:pPr>
              <w:pStyle w:val="ConsPlusNormal"/>
            </w:pPr>
            <w:r w:rsidRPr="0073138B">
              <w:t>2. Сумма бюджетных средств и налоговых расходов, направленных на реализацию проекта из:</w:t>
            </w:r>
          </w:p>
          <w:p w:rsidR="00B410CF" w:rsidRPr="0073138B" w:rsidRDefault="00B410CF">
            <w:pPr>
              <w:pStyle w:val="ConsPlusNormal"/>
            </w:pPr>
            <w:r w:rsidRPr="0073138B">
              <w:t>федерального бюджета</w:t>
            </w:r>
          </w:p>
          <w:p w:rsidR="00B410CF" w:rsidRPr="0073138B" w:rsidRDefault="00B410CF">
            <w:pPr>
              <w:pStyle w:val="ConsPlusNormal"/>
            </w:pPr>
            <w:r w:rsidRPr="0073138B">
              <w:t>областного бюджета</w:t>
            </w:r>
          </w:p>
          <w:p w:rsidR="00B410CF" w:rsidRPr="0073138B" w:rsidRDefault="00B410CF">
            <w:pPr>
              <w:pStyle w:val="ConsPlusNormal"/>
            </w:pPr>
            <w:r w:rsidRPr="0073138B">
              <w:t>местного бюджета</w:t>
            </w:r>
          </w:p>
        </w:tc>
        <w:tc>
          <w:tcPr>
            <w:tcW w:w="1304" w:type="dxa"/>
          </w:tcPr>
          <w:p w:rsidR="00B410CF" w:rsidRPr="0073138B" w:rsidRDefault="00B410CF">
            <w:pPr>
              <w:pStyle w:val="ConsPlusNormal"/>
            </w:pPr>
          </w:p>
        </w:tc>
        <w:tc>
          <w:tcPr>
            <w:tcW w:w="1304" w:type="dxa"/>
          </w:tcPr>
          <w:p w:rsidR="00B410CF" w:rsidRPr="0073138B" w:rsidRDefault="00B410CF">
            <w:pPr>
              <w:pStyle w:val="ConsPlusNormal"/>
            </w:pPr>
          </w:p>
        </w:tc>
        <w:tc>
          <w:tcPr>
            <w:tcW w:w="1304" w:type="dxa"/>
          </w:tcPr>
          <w:p w:rsidR="00B410CF" w:rsidRPr="0073138B" w:rsidRDefault="00B410CF">
            <w:pPr>
              <w:pStyle w:val="ConsPlusNormal"/>
            </w:pPr>
          </w:p>
        </w:tc>
        <w:tc>
          <w:tcPr>
            <w:tcW w:w="1077" w:type="dxa"/>
          </w:tcPr>
          <w:p w:rsidR="00B410CF" w:rsidRPr="0073138B" w:rsidRDefault="00B410CF">
            <w:pPr>
              <w:pStyle w:val="ConsPlusNormal"/>
            </w:pPr>
          </w:p>
        </w:tc>
      </w:tr>
      <w:tr w:rsidR="00B410CF" w:rsidRPr="0073138B">
        <w:tc>
          <w:tcPr>
            <w:tcW w:w="4082" w:type="dxa"/>
          </w:tcPr>
          <w:p w:rsidR="00B410CF" w:rsidRPr="0073138B" w:rsidRDefault="00B410CF">
            <w:pPr>
              <w:pStyle w:val="ConsPlusNormal"/>
            </w:pPr>
            <w:r w:rsidRPr="0073138B">
              <w:t>3. Бюджетный эффект, итого (строка 1 - строка 2)</w:t>
            </w:r>
          </w:p>
        </w:tc>
        <w:tc>
          <w:tcPr>
            <w:tcW w:w="1304" w:type="dxa"/>
          </w:tcPr>
          <w:p w:rsidR="00B410CF" w:rsidRPr="0073138B" w:rsidRDefault="00B410CF">
            <w:pPr>
              <w:pStyle w:val="ConsPlusNormal"/>
            </w:pPr>
          </w:p>
        </w:tc>
        <w:tc>
          <w:tcPr>
            <w:tcW w:w="1304" w:type="dxa"/>
          </w:tcPr>
          <w:p w:rsidR="00B410CF" w:rsidRPr="0073138B" w:rsidRDefault="00B410CF">
            <w:pPr>
              <w:pStyle w:val="ConsPlusNormal"/>
            </w:pPr>
          </w:p>
        </w:tc>
        <w:tc>
          <w:tcPr>
            <w:tcW w:w="1304" w:type="dxa"/>
          </w:tcPr>
          <w:p w:rsidR="00B410CF" w:rsidRPr="0073138B" w:rsidRDefault="00B410CF">
            <w:pPr>
              <w:pStyle w:val="ConsPlusNormal"/>
            </w:pPr>
          </w:p>
        </w:tc>
        <w:tc>
          <w:tcPr>
            <w:tcW w:w="1077"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Default="00B410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Default="00663ECF">
      <w:pPr>
        <w:pStyle w:val="ConsPlusNormal"/>
        <w:ind w:firstLine="540"/>
        <w:jc w:val="both"/>
      </w:pPr>
    </w:p>
    <w:p w:rsidR="00663ECF" w:rsidRPr="0073138B" w:rsidRDefault="00663ECF">
      <w:pPr>
        <w:pStyle w:val="ConsPlusNormal"/>
        <w:ind w:firstLine="540"/>
        <w:jc w:val="both"/>
      </w:pPr>
    </w:p>
    <w:p w:rsidR="00B410CF" w:rsidRPr="005E7AB3" w:rsidRDefault="00B410CF">
      <w:pPr>
        <w:pStyle w:val="ConsPlusNormal"/>
        <w:jc w:val="right"/>
        <w:outlineLvl w:val="1"/>
        <w:rPr>
          <w:rFonts w:ascii="Times New Roman" w:hAnsi="Times New Roman" w:cs="Times New Roman"/>
        </w:rPr>
      </w:pPr>
      <w:r w:rsidRPr="005E7AB3">
        <w:rPr>
          <w:rFonts w:ascii="Times New Roman" w:hAnsi="Times New Roman" w:cs="Times New Roman"/>
        </w:rPr>
        <w:lastRenderedPageBreak/>
        <w:t xml:space="preserve">Приложение </w:t>
      </w:r>
      <w:r w:rsidR="005E7AB3">
        <w:rPr>
          <w:rFonts w:ascii="Times New Roman" w:hAnsi="Times New Roman" w:cs="Times New Roman"/>
        </w:rPr>
        <w:t>№</w:t>
      </w:r>
      <w:r w:rsidRPr="005E7AB3">
        <w:rPr>
          <w:rFonts w:ascii="Times New Roman" w:hAnsi="Times New Roman" w:cs="Times New Roman"/>
        </w:rPr>
        <w:t xml:space="preserve"> 9</w:t>
      </w:r>
    </w:p>
    <w:p w:rsidR="00B410CF" w:rsidRPr="005E7AB3" w:rsidRDefault="005E7AB3" w:rsidP="005E7AB3">
      <w:pPr>
        <w:pStyle w:val="ConsPlusNormal"/>
        <w:jc w:val="center"/>
        <w:rPr>
          <w:rFonts w:ascii="Times New Roman" w:hAnsi="Times New Roman" w:cs="Times New Roman"/>
        </w:rPr>
      </w:pPr>
      <w:r>
        <w:rPr>
          <w:rFonts w:ascii="Times New Roman" w:hAnsi="Times New Roman" w:cs="Times New Roman"/>
        </w:rPr>
        <w:t xml:space="preserve">                                                                                                                             </w:t>
      </w:r>
      <w:r w:rsidR="00B410CF" w:rsidRPr="005E7AB3">
        <w:rPr>
          <w:rFonts w:ascii="Times New Roman" w:hAnsi="Times New Roman" w:cs="Times New Roman"/>
        </w:rPr>
        <w:t>к Порядку</w:t>
      </w:r>
      <w:r w:rsidRPr="005E7AB3">
        <w:rPr>
          <w:rFonts w:ascii="Times New Roman" w:hAnsi="Times New Roman" w:cs="Times New Roman"/>
        </w:rPr>
        <w:t xml:space="preserve"> </w:t>
      </w:r>
      <w:r w:rsidR="00B410CF" w:rsidRPr="005E7AB3">
        <w:rPr>
          <w:rFonts w:ascii="Times New Roman" w:hAnsi="Times New Roman" w:cs="Times New Roman"/>
        </w:rPr>
        <w:t>заключения соглашений</w:t>
      </w:r>
    </w:p>
    <w:p w:rsidR="00B410CF" w:rsidRPr="005E7AB3" w:rsidRDefault="00B410CF">
      <w:pPr>
        <w:pStyle w:val="ConsPlusNormal"/>
        <w:jc w:val="right"/>
        <w:rPr>
          <w:rFonts w:ascii="Times New Roman" w:hAnsi="Times New Roman" w:cs="Times New Roman"/>
        </w:rPr>
      </w:pPr>
      <w:r w:rsidRPr="005E7AB3">
        <w:rPr>
          <w:rFonts w:ascii="Times New Roman" w:hAnsi="Times New Roman" w:cs="Times New Roman"/>
        </w:rPr>
        <w:t>о защите и поощрении капиталовложений,</w:t>
      </w:r>
    </w:p>
    <w:p w:rsidR="00B410CF" w:rsidRPr="005E7AB3" w:rsidRDefault="00B410CF">
      <w:pPr>
        <w:pStyle w:val="ConsPlusNormal"/>
        <w:jc w:val="right"/>
        <w:rPr>
          <w:rFonts w:ascii="Times New Roman" w:hAnsi="Times New Roman" w:cs="Times New Roman"/>
        </w:rPr>
      </w:pPr>
      <w:r w:rsidRPr="005E7AB3">
        <w:rPr>
          <w:rFonts w:ascii="Times New Roman" w:hAnsi="Times New Roman" w:cs="Times New Roman"/>
        </w:rPr>
        <w:t xml:space="preserve">стороной которых является </w:t>
      </w:r>
      <w:r w:rsidR="0024764D" w:rsidRPr="005E7AB3">
        <w:rPr>
          <w:rFonts w:ascii="Times New Roman" w:hAnsi="Times New Roman" w:cs="Times New Roman"/>
        </w:rPr>
        <w:t>Еврейская автономная</w:t>
      </w:r>
      <w:r w:rsidRPr="005E7AB3">
        <w:rPr>
          <w:rFonts w:ascii="Times New Roman" w:hAnsi="Times New Roman" w:cs="Times New Roman"/>
        </w:rPr>
        <w:t xml:space="preserve"> область</w:t>
      </w:r>
    </w:p>
    <w:p w:rsidR="00B410CF" w:rsidRPr="005E7AB3" w:rsidRDefault="00B410CF">
      <w:pPr>
        <w:pStyle w:val="ConsPlusNormal"/>
        <w:jc w:val="right"/>
        <w:rPr>
          <w:rFonts w:ascii="Times New Roman" w:hAnsi="Times New Roman" w:cs="Times New Roman"/>
        </w:rPr>
      </w:pPr>
      <w:r w:rsidRPr="005E7AB3">
        <w:rPr>
          <w:rFonts w:ascii="Times New Roman" w:hAnsi="Times New Roman" w:cs="Times New Roman"/>
        </w:rPr>
        <w:t>и не является Российская Федерация,</w:t>
      </w:r>
    </w:p>
    <w:p w:rsidR="00B410CF" w:rsidRPr="005E7AB3" w:rsidRDefault="00B410CF">
      <w:pPr>
        <w:pStyle w:val="ConsPlusNormal"/>
        <w:jc w:val="right"/>
        <w:rPr>
          <w:rFonts w:ascii="Times New Roman" w:hAnsi="Times New Roman" w:cs="Times New Roman"/>
        </w:rPr>
      </w:pPr>
      <w:r w:rsidRPr="005E7AB3">
        <w:rPr>
          <w:rFonts w:ascii="Times New Roman" w:hAnsi="Times New Roman" w:cs="Times New Roman"/>
        </w:rPr>
        <w:t>изменения и прекращения действия таких</w:t>
      </w:r>
    </w:p>
    <w:p w:rsidR="00B410CF" w:rsidRPr="005E7AB3" w:rsidRDefault="00B410CF">
      <w:pPr>
        <w:pStyle w:val="ConsPlusNormal"/>
        <w:jc w:val="right"/>
        <w:rPr>
          <w:rFonts w:ascii="Times New Roman" w:hAnsi="Times New Roman" w:cs="Times New Roman"/>
        </w:rPr>
      </w:pPr>
      <w:r w:rsidRPr="005E7AB3">
        <w:rPr>
          <w:rFonts w:ascii="Times New Roman" w:hAnsi="Times New Roman" w:cs="Times New Roman"/>
        </w:rPr>
        <w:t>соглашений, особенностям раскрытия информации</w:t>
      </w:r>
    </w:p>
    <w:p w:rsidR="00B410CF" w:rsidRPr="005E7AB3" w:rsidRDefault="00B410CF">
      <w:pPr>
        <w:pStyle w:val="ConsPlusNormal"/>
        <w:jc w:val="right"/>
        <w:rPr>
          <w:rFonts w:ascii="Times New Roman" w:hAnsi="Times New Roman" w:cs="Times New Roman"/>
        </w:rPr>
      </w:pPr>
      <w:r w:rsidRPr="005E7AB3">
        <w:rPr>
          <w:rFonts w:ascii="Times New Roman" w:hAnsi="Times New Roman" w:cs="Times New Roman"/>
        </w:rPr>
        <w:t xml:space="preserve">о </w:t>
      </w:r>
      <w:proofErr w:type="spellStart"/>
      <w:r w:rsidRPr="005E7AB3">
        <w:rPr>
          <w:rFonts w:ascii="Times New Roman" w:hAnsi="Times New Roman" w:cs="Times New Roman"/>
        </w:rPr>
        <w:t>бенефициарных</w:t>
      </w:r>
      <w:proofErr w:type="spellEnd"/>
      <w:r w:rsidRPr="005E7AB3">
        <w:rPr>
          <w:rFonts w:ascii="Times New Roman" w:hAnsi="Times New Roman" w:cs="Times New Roman"/>
        </w:rPr>
        <w:t xml:space="preserve"> владельцах организации,</w:t>
      </w:r>
    </w:p>
    <w:p w:rsidR="00B410CF" w:rsidRPr="0073138B" w:rsidRDefault="00B410CF">
      <w:pPr>
        <w:pStyle w:val="ConsPlusNormal"/>
        <w:jc w:val="right"/>
      </w:pPr>
      <w:r w:rsidRPr="005E7AB3">
        <w:rPr>
          <w:rFonts w:ascii="Times New Roman" w:hAnsi="Times New Roman" w:cs="Times New Roman"/>
        </w:rPr>
        <w:t>реализующей инвестиционный проект</w:t>
      </w:r>
    </w:p>
    <w:p w:rsidR="00B410CF" w:rsidRPr="0073138B" w:rsidRDefault="00B410CF">
      <w:pPr>
        <w:pStyle w:val="ConsPlusNormal"/>
        <w:ind w:firstLine="540"/>
        <w:jc w:val="both"/>
      </w:pPr>
    </w:p>
    <w:p w:rsidR="00B410CF" w:rsidRPr="0073138B" w:rsidRDefault="00B410CF">
      <w:pPr>
        <w:pStyle w:val="ConsPlusNormal"/>
        <w:jc w:val="center"/>
      </w:pPr>
      <w:bookmarkStart w:id="108" w:name="P2322"/>
      <w:bookmarkEnd w:id="108"/>
      <w:r w:rsidRPr="0073138B">
        <w:t>СПРАВКА</w:t>
      </w:r>
    </w:p>
    <w:p w:rsidR="00B410CF" w:rsidRPr="0073138B" w:rsidRDefault="00B410CF">
      <w:pPr>
        <w:pStyle w:val="ConsPlusNormal"/>
        <w:jc w:val="center"/>
      </w:pPr>
      <w:r w:rsidRPr="0073138B">
        <w:t>об исполнении условий соглашения о защите и поощрении</w:t>
      </w:r>
    </w:p>
    <w:p w:rsidR="00B410CF" w:rsidRPr="0073138B" w:rsidRDefault="00B410CF">
      <w:pPr>
        <w:pStyle w:val="ConsPlusNormal"/>
        <w:jc w:val="center"/>
      </w:pPr>
      <w:r w:rsidRPr="0073138B">
        <w:t>капиталовложений и условий реализации инвестиционного</w:t>
      </w:r>
    </w:p>
    <w:p w:rsidR="00B410CF" w:rsidRPr="0073138B" w:rsidRDefault="00B410CF">
      <w:pPr>
        <w:pStyle w:val="ConsPlusNormal"/>
        <w:jc w:val="center"/>
      </w:pPr>
      <w:r w:rsidRPr="0073138B">
        <w:t>проекта, в отношении которого заключено такое соглашение,</w:t>
      </w:r>
    </w:p>
    <w:p w:rsidR="00B410CF" w:rsidRPr="0073138B" w:rsidRDefault="00B410CF">
      <w:pPr>
        <w:pStyle w:val="ConsPlusNormal"/>
        <w:jc w:val="center"/>
      </w:pPr>
      <w:r w:rsidRPr="0073138B">
        <w:t>в том числе этапов реализации инвестиционного проекта,</w:t>
      </w:r>
    </w:p>
    <w:p w:rsidR="00B410CF" w:rsidRPr="0073138B" w:rsidRDefault="00B410CF">
      <w:pPr>
        <w:pStyle w:val="ConsPlusNormal"/>
        <w:jc w:val="center"/>
      </w:pPr>
      <w:r w:rsidRPr="0073138B">
        <w:t>для проведения мониторинга</w:t>
      </w:r>
    </w:p>
    <w:p w:rsidR="00B410CF" w:rsidRPr="0073138B" w:rsidRDefault="00B410CF">
      <w:pPr>
        <w:pStyle w:val="ConsPlusNormal"/>
        <w:ind w:firstLine="540"/>
        <w:jc w:val="both"/>
      </w:pPr>
    </w:p>
    <w:p w:rsidR="00B410CF" w:rsidRPr="0073138B" w:rsidRDefault="00B410CF">
      <w:pPr>
        <w:pStyle w:val="ConsPlusNonformat"/>
        <w:jc w:val="both"/>
      </w:pPr>
      <w:r w:rsidRPr="0073138B">
        <w:t xml:space="preserve">    Настоящая справка подготовлена ________________________________________</w:t>
      </w:r>
    </w:p>
    <w:p w:rsidR="00B410CF" w:rsidRPr="0073138B" w:rsidRDefault="00B410CF">
      <w:pPr>
        <w:pStyle w:val="ConsPlusNonformat"/>
        <w:jc w:val="both"/>
      </w:pPr>
      <w:r w:rsidRPr="0073138B">
        <w:t xml:space="preserve">                                           (наименование заявителя)</w:t>
      </w:r>
    </w:p>
    <w:p w:rsidR="00B410CF" w:rsidRPr="0073138B" w:rsidRDefault="00B410CF">
      <w:pPr>
        <w:pStyle w:val="ConsPlusNonformat"/>
        <w:jc w:val="both"/>
      </w:pPr>
      <w:r w:rsidRPr="0073138B">
        <w:t>(далее - заявитель) по результатам проверки исполнения условий соглашения о</w:t>
      </w:r>
    </w:p>
    <w:p w:rsidR="00B410CF" w:rsidRPr="0073138B" w:rsidRDefault="00B410CF">
      <w:pPr>
        <w:pStyle w:val="ConsPlusNonformat"/>
        <w:jc w:val="both"/>
      </w:pPr>
      <w:proofErr w:type="gramStart"/>
      <w:r w:rsidRPr="0073138B">
        <w:t>защите  и</w:t>
      </w:r>
      <w:proofErr w:type="gramEnd"/>
      <w:r w:rsidRPr="0073138B">
        <w:t xml:space="preserve"> поощрении капиталовложений от _____________ регистрационный номер</w:t>
      </w:r>
    </w:p>
    <w:p w:rsidR="00B410CF" w:rsidRPr="0073138B" w:rsidRDefault="00B410CF">
      <w:pPr>
        <w:pStyle w:val="ConsPlusNonformat"/>
        <w:jc w:val="both"/>
      </w:pPr>
      <w:r w:rsidRPr="0073138B">
        <w:t>________ (далее - соглашение) и условий реализации инвестиционного проекта,</w:t>
      </w:r>
    </w:p>
    <w:p w:rsidR="00B410CF" w:rsidRPr="0073138B" w:rsidRDefault="00B410CF">
      <w:pPr>
        <w:pStyle w:val="ConsPlusNonformat"/>
        <w:jc w:val="both"/>
      </w:pPr>
      <w:proofErr w:type="gramStart"/>
      <w:r w:rsidRPr="0073138B">
        <w:t>в  отношении</w:t>
      </w:r>
      <w:proofErr w:type="gramEnd"/>
      <w:r w:rsidRPr="0073138B">
        <w:t xml:space="preserve">  которого  заключено  данное  соглашение,  в  том числе этапов</w:t>
      </w:r>
    </w:p>
    <w:p w:rsidR="00B410CF" w:rsidRPr="0073138B" w:rsidRDefault="00B410CF">
      <w:pPr>
        <w:pStyle w:val="ConsPlusNonformat"/>
        <w:jc w:val="both"/>
      </w:pPr>
      <w:proofErr w:type="gramStart"/>
      <w:r w:rsidRPr="0073138B">
        <w:t>реализации  инвестиционного</w:t>
      </w:r>
      <w:proofErr w:type="gramEnd"/>
      <w:r w:rsidRPr="0073138B">
        <w:t xml:space="preserve">  проекта,  за  период  с ___________ 20__ г. по</w:t>
      </w:r>
    </w:p>
    <w:p w:rsidR="00B410CF" w:rsidRPr="0073138B" w:rsidRDefault="00B410CF">
      <w:pPr>
        <w:pStyle w:val="ConsPlusNonformat"/>
        <w:jc w:val="both"/>
      </w:pPr>
      <w:r w:rsidRPr="0073138B">
        <w:t>___________ 20__ г. и содержит следующие информацию:</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I. Информация о соглашении</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95"/>
        <w:gridCol w:w="4195"/>
      </w:tblGrid>
      <w:tr w:rsidR="00B410CF" w:rsidRPr="0073138B">
        <w:tc>
          <w:tcPr>
            <w:tcW w:w="680" w:type="dxa"/>
          </w:tcPr>
          <w:p w:rsidR="00B410CF" w:rsidRPr="0073138B" w:rsidRDefault="00B410CF">
            <w:pPr>
              <w:pStyle w:val="ConsPlusNormal"/>
              <w:jc w:val="center"/>
            </w:pPr>
            <w:r w:rsidRPr="0073138B">
              <w:t>1.1.</w:t>
            </w:r>
          </w:p>
        </w:tc>
        <w:tc>
          <w:tcPr>
            <w:tcW w:w="4195" w:type="dxa"/>
          </w:tcPr>
          <w:p w:rsidR="00B410CF" w:rsidRPr="0073138B" w:rsidRDefault="00B410CF">
            <w:pPr>
              <w:pStyle w:val="ConsPlusNormal"/>
            </w:pPr>
            <w:r w:rsidRPr="0073138B">
              <w:t>Полное наименование организации, реализующей инвестиционный проект (далее - организация, реализующая проект), ИНН, ОГРН, адрес</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1.2.</w:t>
            </w:r>
          </w:p>
        </w:tc>
        <w:tc>
          <w:tcPr>
            <w:tcW w:w="4195" w:type="dxa"/>
          </w:tcPr>
          <w:p w:rsidR="00B410CF" w:rsidRPr="0073138B" w:rsidRDefault="00B410CF">
            <w:pPr>
              <w:pStyle w:val="ConsPlusNormal"/>
            </w:pPr>
            <w:r w:rsidRPr="0073138B">
              <w:t>Наименование инвестиционного проекта</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1.3.</w:t>
            </w:r>
          </w:p>
        </w:tc>
        <w:tc>
          <w:tcPr>
            <w:tcW w:w="4195" w:type="dxa"/>
          </w:tcPr>
          <w:p w:rsidR="00B410CF" w:rsidRPr="0073138B" w:rsidRDefault="00B410CF">
            <w:pPr>
              <w:pStyle w:val="ConsPlusNormal"/>
            </w:pPr>
            <w:r w:rsidRPr="0073138B">
              <w:t>Сфера экономики, в которой реализуется инвестиционный проект</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1.4.</w:t>
            </w:r>
          </w:p>
        </w:tc>
        <w:tc>
          <w:tcPr>
            <w:tcW w:w="4195" w:type="dxa"/>
          </w:tcPr>
          <w:p w:rsidR="00B410CF" w:rsidRPr="0073138B" w:rsidRDefault="00B410CF">
            <w:pPr>
              <w:pStyle w:val="ConsPlusNormal"/>
            </w:pPr>
            <w:r w:rsidRPr="0073138B">
              <w:t>Дата заключения соглашения</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1.5.</w:t>
            </w:r>
          </w:p>
        </w:tc>
        <w:tc>
          <w:tcPr>
            <w:tcW w:w="4195" w:type="dxa"/>
          </w:tcPr>
          <w:p w:rsidR="00B410CF" w:rsidRPr="0073138B" w:rsidRDefault="00B410CF">
            <w:pPr>
              <w:pStyle w:val="ConsPlusNormal"/>
            </w:pPr>
            <w:r w:rsidRPr="0073138B">
              <w:t xml:space="preserve">Дата начала и окончания </w:t>
            </w:r>
            <w:proofErr w:type="spellStart"/>
            <w:r w:rsidRPr="0073138B">
              <w:t>предынвестиционной</w:t>
            </w:r>
            <w:proofErr w:type="spellEnd"/>
            <w:r w:rsidRPr="0073138B">
              <w:t xml:space="preserve"> стадии</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1.6.</w:t>
            </w:r>
          </w:p>
        </w:tc>
        <w:tc>
          <w:tcPr>
            <w:tcW w:w="4195" w:type="dxa"/>
          </w:tcPr>
          <w:p w:rsidR="00B410CF" w:rsidRPr="0073138B" w:rsidRDefault="00B410CF">
            <w:pPr>
              <w:pStyle w:val="ConsPlusNormal"/>
            </w:pPr>
            <w:r w:rsidRPr="0073138B">
              <w:t>Дата начала и окончания инвестиционной стадии</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1.7.</w:t>
            </w:r>
          </w:p>
        </w:tc>
        <w:tc>
          <w:tcPr>
            <w:tcW w:w="4195" w:type="dxa"/>
          </w:tcPr>
          <w:p w:rsidR="00B410CF" w:rsidRPr="0073138B" w:rsidRDefault="00B410CF">
            <w:pPr>
              <w:pStyle w:val="ConsPlusNormal"/>
            </w:pPr>
            <w:r w:rsidRPr="0073138B">
              <w:t>Дата начала и окончания эксплуатационной стадии</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1.8.</w:t>
            </w:r>
          </w:p>
        </w:tc>
        <w:tc>
          <w:tcPr>
            <w:tcW w:w="4195" w:type="dxa"/>
          </w:tcPr>
          <w:p w:rsidR="00B410CF" w:rsidRPr="0073138B" w:rsidRDefault="00B410CF">
            <w:pPr>
              <w:pStyle w:val="ConsPlusNormal"/>
            </w:pPr>
            <w:r w:rsidRPr="0073138B">
              <w:t>Общий объем капитальных вложений (инвестиций) по проекту (млн рублей)</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1.9.</w:t>
            </w:r>
          </w:p>
        </w:tc>
        <w:tc>
          <w:tcPr>
            <w:tcW w:w="4195" w:type="dxa"/>
          </w:tcPr>
          <w:p w:rsidR="00B410CF" w:rsidRPr="0073138B" w:rsidRDefault="00B410CF">
            <w:pPr>
              <w:pStyle w:val="ConsPlusNormal"/>
            </w:pPr>
            <w:r w:rsidRPr="0073138B">
              <w:t>Общий объем капиталовложений по проекту (млн рублей)</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1.10.</w:t>
            </w:r>
          </w:p>
        </w:tc>
        <w:tc>
          <w:tcPr>
            <w:tcW w:w="4195" w:type="dxa"/>
          </w:tcPr>
          <w:p w:rsidR="00B410CF" w:rsidRPr="0073138B" w:rsidRDefault="00B410CF">
            <w:pPr>
              <w:pStyle w:val="ConsPlusNormal"/>
            </w:pPr>
            <w:r w:rsidRPr="0073138B">
              <w:t>Количество рабочих мест (единиц)</w:t>
            </w:r>
          </w:p>
        </w:tc>
        <w:tc>
          <w:tcPr>
            <w:tcW w:w="4195"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1.11.</w:t>
            </w:r>
          </w:p>
        </w:tc>
        <w:tc>
          <w:tcPr>
            <w:tcW w:w="4195" w:type="dxa"/>
          </w:tcPr>
          <w:p w:rsidR="00B410CF" w:rsidRPr="0073138B" w:rsidRDefault="00B410CF">
            <w:pPr>
              <w:pStyle w:val="ConsPlusNormal"/>
            </w:pPr>
            <w:r w:rsidRPr="0073138B">
              <w:t>Эффект реализации инвестиционного проекта (для Российской Федерации, субъекта Российской Федерации, муниципального образования (если применимо)</w:t>
            </w:r>
          </w:p>
        </w:tc>
        <w:tc>
          <w:tcPr>
            <w:tcW w:w="4195"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lastRenderedPageBreak/>
        <w:t>II. Информация</w:t>
      </w:r>
    </w:p>
    <w:p w:rsidR="00B410CF" w:rsidRPr="0073138B" w:rsidRDefault="00B410CF">
      <w:pPr>
        <w:pStyle w:val="ConsPlusNormal"/>
        <w:jc w:val="center"/>
      </w:pPr>
      <w:r w:rsidRPr="0073138B">
        <w:t>о _______________ этапе реализации инвестиционного проекта</w:t>
      </w:r>
    </w:p>
    <w:p w:rsidR="00B410CF" w:rsidRPr="0073138B" w:rsidRDefault="00B410CF">
      <w:pPr>
        <w:pStyle w:val="ConsPlusNormal"/>
        <w:jc w:val="center"/>
      </w:pPr>
      <w:r w:rsidRPr="0073138B">
        <w:t>__________________________________________________________</w:t>
      </w:r>
    </w:p>
    <w:p w:rsidR="00B410CF" w:rsidRPr="0073138B" w:rsidRDefault="00B410CF">
      <w:pPr>
        <w:pStyle w:val="ConsPlusNormal"/>
        <w:jc w:val="center"/>
      </w:pPr>
      <w:r w:rsidRPr="0073138B">
        <w:t>(указывается наименование инвестиционного проекта)</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1700"/>
        <w:gridCol w:w="1700"/>
        <w:gridCol w:w="1700"/>
      </w:tblGrid>
      <w:tr w:rsidR="00B410CF" w:rsidRPr="0073138B">
        <w:tc>
          <w:tcPr>
            <w:tcW w:w="680"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3288" w:type="dxa"/>
          </w:tcPr>
          <w:p w:rsidR="00B410CF" w:rsidRPr="0073138B" w:rsidRDefault="00B410CF">
            <w:pPr>
              <w:pStyle w:val="ConsPlusNormal"/>
              <w:jc w:val="center"/>
            </w:pPr>
            <w:r w:rsidRPr="0073138B">
              <w:t>Наименование мероприятия</w:t>
            </w:r>
          </w:p>
        </w:tc>
        <w:tc>
          <w:tcPr>
            <w:tcW w:w="1700" w:type="dxa"/>
          </w:tcPr>
          <w:p w:rsidR="00B410CF" w:rsidRPr="0073138B" w:rsidRDefault="00B410CF">
            <w:pPr>
              <w:pStyle w:val="ConsPlusNormal"/>
              <w:jc w:val="center"/>
            </w:pPr>
            <w:r w:rsidRPr="0073138B">
              <w:t>Плановое значение</w:t>
            </w:r>
          </w:p>
        </w:tc>
        <w:tc>
          <w:tcPr>
            <w:tcW w:w="1700" w:type="dxa"/>
          </w:tcPr>
          <w:p w:rsidR="00B410CF" w:rsidRPr="0073138B" w:rsidRDefault="00B410CF">
            <w:pPr>
              <w:pStyle w:val="ConsPlusNormal"/>
              <w:jc w:val="center"/>
            </w:pPr>
            <w:r w:rsidRPr="0073138B">
              <w:t>Фактическое значение</w:t>
            </w:r>
          </w:p>
        </w:tc>
        <w:tc>
          <w:tcPr>
            <w:tcW w:w="1700" w:type="dxa"/>
          </w:tcPr>
          <w:p w:rsidR="00B410CF" w:rsidRPr="0073138B" w:rsidRDefault="00B410CF">
            <w:pPr>
              <w:pStyle w:val="ConsPlusNormal"/>
              <w:jc w:val="center"/>
            </w:pPr>
            <w:r w:rsidRPr="0073138B">
              <w:t>Отклонение</w:t>
            </w:r>
          </w:p>
        </w:tc>
      </w:tr>
      <w:tr w:rsidR="00B410CF" w:rsidRPr="0073138B">
        <w:tc>
          <w:tcPr>
            <w:tcW w:w="680" w:type="dxa"/>
          </w:tcPr>
          <w:p w:rsidR="00B410CF" w:rsidRPr="0073138B" w:rsidRDefault="00B410CF">
            <w:pPr>
              <w:pStyle w:val="ConsPlusNormal"/>
              <w:jc w:val="center"/>
            </w:pPr>
            <w:r w:rsidRPr="0073138B">
              <w:t>1</w:t>
            </w:r>
          </w:p>
        </w:tc>
        <w:tc>
          <w:tcPr>
            <w:tcW w:w="3288" w:type="dxa"/>
          </w:tcPr>
          <w:p w:rsidR="00B410CF" w:rsidRPr="0073138B" w:rsidRDefault="00B410CF">
            <w:pPr>
              <w:pStyle w:val="ConsPlusNormal"/>
              <w:jc w:val="center"/>
            </w:pPr>
            <w:r w:rsidRPr="0073138B">
              <w:t>2</w:t>
            </w:r>
          </w:p>
        </w:tc>
        <w:tc>
          <w:tcPr>
            <w:tcW w:w="1700" w:type="dxa"/>
          </w:tcPr>
          <w:p w:rsidR="00B410CF" w:rsidRPr="0073138B" w:rsidRDefault="00B410CF">
            <w:pPr>
              <w:pStyle w:val="ConsPlusNormal"/>
              <w:jc w:val="center"/>
            </w:pPr>
            <w:r w:rsidRPr="0073138B">
              <w:t>3</w:t>
            </w:r>
          </w:p>
        </w:tc>
        <w:tc>
          <w:tcPr>
            <w:tcW w:w="1700" w:type="dxa"/>
          </w:tcPr>
          <w:p w:rsidR="00B410CF" w:rsidRPr="0073138B" w:rsidRDefault="00B410CF">
            <w:pPr>
              <w:pStyle w:val="ConsPlusNormal"/>
              <w:jc w:val="center"/>
            </w:pPr>
            <w:r w:rsidRPr="0073138B">
              <w:t>4</w:t>
            </w:r>
          </w:p>
        </w:tc>
        <w:tc>
          <w:tcPr>
            <w:tcW w:w="1700" w:type="dxa"/>
          </w:tcPr>
          <w:p w:rsidR="00B410CF" w:rsidRPr="0073138B" w:rsidRDefault="00B410CF">
            <w:pPr>
              <w:pStyle w:val="ConsPlusNormal"/>
              <w:jc w:val="center"/>
            </w:pPr>
            <w:r w:rsidRPr="0073138B">
              <w:t>5</w:t>
            </w:r>
          </w:p>
        </w:tc>
      </w:tr>
      <w:tr w:rsidR="00B410CF" w:rsidRPr="0073138B">
        <w:tc>
          <w:tcPr>
            <w:tcW w:w="680" w:type="dxa"/>
          </w:tcPr>
          <w:p w:rsidR="00B410CF" w:rsidRPr="0073138B" w:rsidRDefault="00B410CF">
            <w:pPr>
              <w:pStyle w:val="ConsPlusNormal"/>
              <w:jc w:val="center"/>
            </w:pPr>
            <w:r w:rsidRPr="0073138B">
              <w:t>2.1.</w:t>
            </w:r>
          </w:p>
        </w:tc>
        <w:tc>
          <w:tcPr>
            <w:tcW w:w="3288" w:type="dxa"/>
          </w:tcPr>
          <w:p w:rsidR="00B410CF" w:rsidRPr="0073138B" w:rsidRDefault="00B410CF">
            <w:pPr>
              <w:pStyle w:val="ConsPlusNormal"/>
            </w:pPr>
            <w:r w:rsidRPr="0073138B">
              <w:t>Объем капитальных вложений (млн рублей)</w:t>
            </w: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2.2.</w:t>
            </w:r>
          </w:p>
        </w:tc>
        <w:tc>
          <w:tcPr>
            <w:tcW w:w="3288" w:type="dxa"/>
          </w:tcPr>
          <w:p w:rsidR="00B410CF" w:rsidRPr="0073138B" w:rsidRDefault="00B410CF">
            <w:pPr>
              <w:pStyle w:val="ConsPlusNormal"/>
            </w:pPr>
            <w:r w:rsidRPr="0073138B">
              <w:t>Объем капиталовложений (млн рублей)</w:t>
            </w: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2.3.</w:t>
            </w:r>
          </w:p>
        </w:tc>
        <w:tc>
          <w:tcPr>
            <w:tcW w:w="3288" w:type="dxa"/>
          </w:tcPr>
          <w:p w:rsidR="00B410CF" w:rsidRPr="0073138B" w:rsidRDefault="00B410CF">
            <w:pPr>
              <w:pStyle w:val="ConsPlusNormal"/>
            </w:pPr>
            <w:r w:rsidRPr="0073138B">
              <w:t>Объем планируемых к возмещению затрат (млн рублей)</w:t>
            </w: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2.4.</w:t>
            </w:r>
          </w:p>
        </w:tc>
        <w:tc>
          <w:tcPr>
            <w:tcW w:w="3288" w:type="dxa"/>
          </w:tcPr>
          <w:p w:rsidR="00B410CF" w:rsidRPr="0073138B" w:rsidRDefault="00B410CF">
            <w:pPr>
              <w:pStyle w:val="ConsPlusNormal"/>
            </w:pPr>
            <w:r w:rsidRPr="0073138B">
              <w:t>Планируемый срок возмещения затрат</w:t>
            </w: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2.5.</w:t>
            </w:r>
          </w:p>
        </w:tc>
        <w:tc>
          <w:tcPr>
            <w:tcW w:w="3288" w:type="dxa"/>
          </w:tcPr>
          <w:p w:rsidR="00B410CF" w:rsidRPr="0073138B" w:rsidRDefault="00B410CF">
            <w:pPr>
              <w:pStyle w:val="ConsPlusNormal"/>
            </w:pPr>
            <w:r w:rsidRPr="0073138B">
              <w:t>Количество рабочих мест (единиц)</w:t>
            </w: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2.6.</w:t>
            </w:r>
          </w:p>
        </w:tc>
        <w:tc>
          <w:tcPr>
            <w:tcW w:w="3288" w:type="dxa"/>
          </w:tcPr>
          <w:p w:rsidR="00B410CF" w:rsidRPr="0073138B" w:rsidRDefault="00B410CF">
            <w:pPr>
              <w:pStyle w:val="ConsPlusNormal"/>
            </w:pPr>
            <w:r w:rsidRPr="0073138B">
              <w:t>Срок реализации этапа инвестиционного проекта</w:t>
            </w: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c>
          <w:tcPr>
            <w:tcW w:w="1700"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ind w:firstLine="540"/>
        <w:jc w:val="both"/>
      </w:pPr>
      <w:r w:rsidRPr="0073138B">
        <w:t>(В случае необходимости указывается дополнительная информация о результатах этапа реализации инвестиционного проекта).</w:t>
      </w:r>
    </w:p>
    <w:p w:rsidR="00B410CF" w:rsidRPr="0073138B" w:rsidRDefault="00B410CF">
      <w:pPr>
        <w:pStyle w:val="ConsPlusNormal"/>
        <w:ind w:firstLine="540"/>
        <w:jc w:val="both"/>
      </w:pPr>
    </w:p>
    <w:p w:rsidR="00B410CF" w:rsidRPr="0073138B" w:rsidRDefault="00B410CF">
      <w:pPr>
        <w:pStyle w:val="ConsPlusNormal"/>
        <w:jc w:val="center"/>
        <w:outlineLvl w:val="2"/>
      </w:pPr>
      <w:r w:rsidRPr="0073138B">
        <w:t>III. Информация</w:t>
      </w:r>
    </w:p>
    <w:p w:rsidR="00B410CF" w:rsidRPr="0073138B" w:rsidRDefault="00B410CF">
      <w:pPr>
        <w:pStyle w:val="ConsPlusNormal"/>
        <w:jc w:val="center"/>
      </w:pPr>
      <w:r w:rsidRPr="0073138B">
        <w:t>о возмещении затрат организации, реализующей проект</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855"/>
        <w:gridCol w:w="1133"/>
        <w:gridCol w:w="1133"/>
        <w:gridCol w:w="1133"/>
        <w:gridCol w:w="1133"/>
      </w:tblGrid>
      <w:tr w:rsidR="00B410CF" w:rsidRPr="0073138B">
        <w:tc>
          <w:tcPr>
            <w:tcW w:w="680"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3855" w:type="dxa"/>
          </w:tcPr>
          <w:p w:rsidR="00B410CF" w:rsidRPr="0073138B" w:rsidRDefault="00B410CF">
            <w:pPr>
              <w:pStyle w:val="ConsPlusNormal"/>
              <w:jc w:val="center"/>
            </w:pPr>
            <w:r w:rsidRPr="0073138B">
              <w:t>Наименование сведений</w:t>
            </w:r>
          </w:p>
        </w:tc>
        <w:tc>
          <w:tcPr>
            <w:tcW w:w="1133" w:type="dxa"/>
          </w:tcPr>
          <w:p w:rsidR="00B410CF" w:rsidRPr="0073138B" w:rsidRDefault="00B410CF">
            <w:pPr>
              <w:pStyle w:val="ConsPlusNormal"/>
              <w:jc w:val="center"/>
            </w:pPr>
            <w:r w:rsidRPr="0073138B">
              <w:t>n</w:t>
            </w:r>
          </w:p>
        </w:tc>
        <w:tc>
          <w:tcPr>
            <w:tcW w:w="1133" w:type="dxa"/>
          </w:tcPr>
          <w:p w:rsidR="00B410CF" w:rsidRPr="0073138B" w:rsidRDefault="00B410CF">
            <w:pPr>
              <w:pStyle w:val="ConsPlusNormal"/>
              <w:jc w:val="center"/>
            </w:pPr>
            <w:r w:rsidRPr="0073138B">
              <w:t>n +1</w:t>
            </w:r>
          </w:p>
        </w:tc>
        <w:tc>
          <w:tcPr>
            <w:tcW w:w="1133" w:type="dxa"/>
          </w:tcPr>
          <w:p w:rsidR="00B410CF" w:rsidRPr="0073138B" w:rsidRDefault="00B410CF">
            <w:pPr>
              <w:pStyle w:val="ConsPlusNormal"/>
              <w:jc w:val="center"/>
            </w:pPr>
            <w:r w:rsidRPr="0073138B">
              <w:t>...</w:t>
            </w:r>
          </w:p>
        </w:tc>
        <w:tc>
          <w:tcPr>
            <w:tcW w:w="1133" w:type="dxa"/>
          </w:tcPr>
          <w:p w:rsidR="00B410CF" w:rsidRPr="0073138B" w:rsidRDefault="00B410CF">
            <w:pPr>
              <w:pStyle w:val="ConsPlusNormal"/>
              <w:jc w:val="center"/>
            </w:pPr>
            <w:r w:rsidRPr="0073138B">
              <w:t>n + m</w:t>
            </w:r>
          </w:p>
        </w:tc>
      </w:tr>
      <w:tr w:rsidR="00B410CF" w:rsidRPr="0073138B">
        <w:tc>
          <w:tcPr>
            <w:tcW w:w="680" w:type="dxa"/>
          </w:tcPr>
          <w:p w:rsidR="00B410CF" w:rsidRPr="0073138B" w:rsidRDefault="00B410CF">
            <w:pPr>
              <w:pStyle w:val="ConsPlusNormal"/>
              <w:jc w:val="center"/>
            </w:pPr>
            <w:r w:rsidRPr="0073138B">
              <w:t>1</w:t>
            </w:r>
          </w:p>
        </w:tc>
        <w:tc>
          <w:tcPr>
            <w:tcW w:w="3855" w:type="dxa"/>
          </w:tcPr>
          <w:p w:rsidR="00B410CF" w:rsidRPr="0073138B" w:rsidRDefault="00B410CF">
            <w:pPr>
              <w:pStyle w:val="ConsPlusNormal"/>
              <w:jc w:val="center"/>
            </w:pPr>
            <w:r w:rsidRPr="0073138B">
              <w:t>2</w:t>
            </w:r>
          </w:p>
        </w:tc>
        <w:tc>
          <w:tcPr>
            <w:tcW w:w="1133" w:type="dxa"/>
          </w:tcPr>
          <w:p w:rsidR="00B410CF" w:rsidRPr="0073138B" w:rsidRDefault="00B410CF">
            <w:pPr>
              <w:pStyle w:val="ConsPlusNormal"/>
              <w:jc w:val="center"/>
            </w:pPr>
            <w:r w:rsidRPr="0073138B">
              <w:t>3</w:t>
            </w:r>
          </w:p>
        </w:tc>
        <w:tc>
          <w:tcPr>
            <w:tcW w:w="1133" w:type="dxa"/>
          </w:tcPr>
          <w:p w:rsidR="00B410CF" w:rsidRPr="0073138B" w:rsidRDefault="00B410CF">
            <w:pPr>
              <w:pStyle w:val="ConsPlusNormal"/>
              <w:jc w:val="center"/>
            </w:pPr>
            <w:r w:rsidRPr="0073138B">
              <w:t>4</w:t>
            </w:r>
          </w:p>
        </w:tc>
        <w:tc>
          <w:tcPr>
            <w:tcW w:w="1133" w:type="dxa"/>
          </w:tcPr>
          <w:p w:rsidR="00B410CF" w:rsidRPr="0073138B" w:rsidRDefault="00B410CF">
            <w:pPr>
              <w:pStyle w:val="ConsPlusNormal"/>
              <w:jc w:val="center"/>
            </w:pPr>
            <w:r w:rsidRPr="0073138B">
              <w:t>5</w:t>
            </w:r>
          </w:p>
        </w:tc>
        <w:tc>
          <w:tcPr>
            <w:tcW w:w="1133" w:type="dxa"/>
          </w:tcPr>
          <w:p w:rsidR="00B410CF" w:rsidRPr="0073138B" w:rsidRDefault="00B410CF">
            <w:pPr>
              <w:pStyle w:val="ConsPlusNormal"/>
              <w:jc w:val="center"/>
            </w:pPr>
            <w:r w:rsidRPr="0073138B">
              <w:t>6</w:t>
            </w:r>
          </w:p>
        </w:tc>
      </w:tr>
      <w:tr w:rsidR="00B410CF" w:rsidRPr="0073138B">
        <w:tc>
          <w:tcPr>
            <w:tcW w:w="680" w:type="dxa"/>
          </w:tcPr>
          <w:p w:rsidR="00B410CF" w:rsidRPr="0073138B" w:rsidRDefault="00B410CF">
            <w:pPr>
              <w:pStyle w:val="ConsPlusNormal"/>
              <w:jc w:val="center"/>
            </w:pPr>
            <w:r w:rsidRPr="0073138B">
              <w:t>3.1.</w:t>
            </w:r>
          </w:p>
        </w:tc>
        <w:tc>
          <w:tcPr>
            <w:tcW w:w="3855" w:type="dxa"/>
          </w:tcPr>
          <w:p w:rsidR="00B410CF" w:rsidRPr="0073138B" w:rsidRDefault="00B410CF">
            <w:pPr>
              <w:pStyle w:val="ConsPlusNormal"/>
            </w:pPr>
            <w:r w:rsidRPr="0073138B">
              <w:t>Затраты на объекты сопутствующей инфраструктуры (млн рублей), в том числе:</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3.1.1.</w:t>
            </w:r>
          </w:p>
        </w:tc>
        <w:tc>
          <w:tcPr>
            <w:tcW w:w="3855" w:type="dxa"/>
          </w:tcPr>
          <w:p w:rsidR="00B410CF" w:rsidRPr="0073138B" w:rsidRDefault="00B410CF">
            <w:pPr>
              <w:pStyle w:val="ConsPlusNormal"/>
            </w:pPr>
            <w:r w:rsidRPr="0073138B">
              <w:t>(указывается наименование объекта сопутствующей инфраструктуры)</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3.1.2.</w:t>
            </w:r>
          </w:p>
        </w:tc>
        <w:tc>
          <w:tcPr>
            <w:tcW w:w="3855"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3.2.</w:t>
            </w:r>
          </w:p>
        </w:tc>
        <w:tc>
          <w:tcPr>
            <w:tcW w:w="3855" w:type="dxa"/>
          </w:tcPr>
          <w:p w:rsidR="00B410CF" w:rsidRPr="0073138B" w:rsidRDefault="00B410CF">
            <w:pPr>
              <w:pStyle w:val="ConsPlusNormal"/>
            </w:pPr>
            <w:r w:rsidRPr="0073138B">
              <w:t>Затраты на объекты обеспечивающей инфраструктуры (млн рублей), в том числе:</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3.2.1.</w:t>
            </w:r>
          </w:p>
        </w:tc>
        <w:tc>
          <w:tcPr>
            <w:tcW w:w="3855" w:type="dxa"/>
          </w:tcPr>
          <w:p w:rsidR="00B410CF" w:rsidRPr="0073138B" w:rsidRDefault="00B410CF">
            <w:pPr>
              <w:pStyle w:val="ConsPlusNormal"/>
            </w:pPr>
            <w:r w:rsidRPr="0073138B">
              <w:t>(указывается наименование объекта обеспечивающей инфраструктуры)</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3.2.2.</w:t>
            </w:r>
          </w:p>
        </w:tc>
        <w:tc>
          <w:tcPr>
            <w:tcW w:w="3855"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3.3.</w:t>
            </w:r>
          </w:p>
        </w:tc>
        <w:tc>
          <w:tcPr>
            <w:tcW w:w="3855" w:type="dxa"/>
          </w:tcPr>
          <w:p w:rsidR="00B410CF" w:rsidRPr="0073138B" w:rsidRDefault="00B410CF">
            <w:pPr>
              <w:pStyle w:val="ConsPlusNormal"/>
            </w:pPr>
            <w:r w:rsidRPr="0073138B">
              <w:t>(указывается наименование объекта обеспечивающей инфраструктуры)</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3.3.1.</w:t>
            </w:r>
          </w:p>
        </w:tc>
        <w:tc>
          <w:tcPr>
            <w:tcW w:w="3855" w:type="dxa"/>
          </w:tcPr>
          <w:p w:rsidR="00B410CF" w:rsidRPr="0073138B" w:rsidRDefault="00B410CF">
            <w:pPr>
              <w:pStyle w:val="ConsPlusNormal"/>
            </w:pPr>
            <w:r w:rsidRPr="0073138B">
              <w:t xml:space="preserve">(указываются дата, номер, наименование, стороны договора </w:t>
            </w:r>
            <w:r w:rsidRPr="0073138B">
              <w:lastRenderedPageBreak/>
              <w:t>кредита и (или) договора займа либо сведения об облигационном займе)</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3.3.2.</w:t>
            </w:r>
          </w:p>
        </w:tc>
        <w:tc>
          <w:tcPr>
            <w:tcW w:w="3855"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3.4.</w:t>
            </w:r>
          </w:p>
        </w:tc>
        <w:tc>
          <w:tcPr>
            <w:tcW w:w="3855" w:type="dxa"/>
          </w:tcPr>
          <w:p w:rsidR="00B410CF" w:rsidRPr="0073138B" w:rsidRDefault="00B410CF">
            <w:pPr>
              <w:pStyle w:val="ConsPlusNormal"/>
            </w:pPr>
            <w:r w:rsidRPr="0073138B">
              <w:t>Затраты на демонтаж объектов жилищного строительства, расположенных на территориях военных городков (млн рублей), в том числе:</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3.4.1.</w:t>
            </w:r>
          </w:p>
        </w:tc>
        <w:tc>
          <w:tcPr>
            <w:tcW w:w="3855" w:type="dxa"/>
          </w:tcPr>
          <w:p w:rsidR="00B410CF" w:rsidRPr="0073138B" w:rsidRDefault="00B410CF">
            <w:pPr>
              <w:pStyle w:val="ConsPlusNormal"/>
            </w:pPr>
            <w:r w:rsidRPr="0073138B">
              <w:t>(указывается наименование объекта)</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3.4.2.</w:t>
            </w:r>
          </w:p>
        </w:tc>
        <w:tc>
          <w:tcPr>
            <w:tcW w:w="3855"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3.5.</w:t>
            </w:r>
          </w:p>
        </w:tc>
        <w:tc>
          <w:tcPr>
            <w:tcW w:w="3855" w:type="dxa"/>
          </w:tcPr>
          <w:p w:rsidR="00B410CF" w:rsidRPr="0073138B" w:rsidRDefault="00B410CF">
            <w:pPr>
              <w:pStyle w:val="ConsPlusNormal"/>
            </w:pPr>
            <w:r w:rsidRPr="0073138B">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3.5.1.</w:t>
            </w:r>
          </w:p>
        </w:tc>
        <w:tc>
          <w:tcPr>
            <w:tcW w:w="3855" w:type="dxa"/>
          </w:tcPr>
          <w:p w:rsidR="00B410CF" w:rsidRPr="0073138B" w:rsidRDefault="00B410CF">
            <w:pPr>
              <w:pStyle w:val="ConsPlusNormal"/>
            </w:pPr>
            <w:r w:rsidRPr="0073138B">
              <w:t>(указывается направление расхода)</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3.5.2.</w:t>
            </w:r>
          </w:p>
        </w:tc>
        <w:tc>
          <w:tcPr>
            <w:tcW w:w="3855"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3.6.</w:t>
            </w:r>
          </w:p>
        </w:tc>
        <w:tc>
          <w:tcPr>
            <w:tcW w:w="3855" w:type="dxa"/>
          </w:tcPr>
          <w:p w:rsidR="00B410CF" w:rsidRPr="0073138B" w:rsidRDefault="00B410CF">
            <w:pPr>
              <w:pStyle w:val="ConsPlusNormal"/>
            </w:pPr>
            <w:r w:rsidRPr="0073138B">
              <w:t>Объем уплаченных налогов и таможенных платежей (млн рублей), в том числе:</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3.6.1.</w:t>
            </w:r>
          </w:p>
        </w:tc>
        <w:tc>
          <w:tcPr>
            <w:tcW w:w="3855" w:type="dxa"/>
          </w:tcPr>
          <w:p w:rsidR="00B410CF" w:rsidRPr="0073138B" w:rsidRDefault="00B410CF">
            <w:pPr>
              <w:pStyle w:val="ConsPlusNormal"/>
            </w:pPr>
            <w:r w:rsidRPr="0073138B">
              <w:t>Налог на прибыль организаций (федеральный бюджет)</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3.6.2.</w:t>
            </w:r>
          </w:p>
        </w:tc>
        <w:tc>
          <w:tcPr>
            <w:tcW w:w="3855" w:type="dxa"/>
          </w:tcPr>
          <w:p w:rsidR="00B410CF" w:rsidRPr="0073138B" w:rsidRDefault="00B410CF">
            <w:pPr>
              <w:pStyle w:val="ConsPlusNormal"/>
            </w:pPr>
            <w:r w:rsidRPr="0073138B">
              <w:t>Налог на прибыль организаций (бюджет субъекта Российской Федерации)</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3.6.3.</w:t>
            </w:r>
          </w:p>
        </w:tc>
        <w:tc>
          <w:tcPr>
            <w:tcW w:w="3855" w:type="dxa"/>
          </w:tcPr>
          <w:p w:rsidR="00B410CF" w:rsidRPr="0073138B" w:rsidRDefault="00B410CF">
            <w:pPr>
              <w:pStyle w:val="ConsPlusNormal"/>
            </w:pPr>
            <w:r w:rsidRPr="0073138B">
              <w:t>Налог на имущество организаций</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3.6.4.</w:t>
            </w:r>
          </w:p>
        </w:tc>
        <w:tc>
          <w:tcPr>
            <w:tcW w:w="3855" w:type="dxa"/>
          </w:tcPr>
          <w:p w:rsidR="00B410CF" w:rsidRPr="0073138B" w:rsidRDefault="00B410CF">
            <w:pPr>
              <w:pStyle w:val="ConsPlusNormal"/>
            </w:pPr>
            <w:r w:rsidRPr="0073138B">
              <w:t>Земельный налог</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3.6.5.</w:t>
            </w:r>
          </w:p>
        </w:tc>
        <w:tc>
          <w:tcPr>
            <w:tcW w:w="3855" w:type="dxa"/>
          </w:tcPr>
          <w:p w:rsidR="00B410CF" w:rsidRPr="0073138B" w:rsidRDefault="00B410CF">
            <w:pPr>
              <w:pStyle w:val="ConsPlusNormal"/>
            </w:pPr>
            <w:r w:rsidRPr="0073138B">
              <w:t>Налог на добавленную стоимость (за вычетом налога, возмещенного организации, реализующей проект)</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3.6.6.</w:t>
            </w:r>
          </w:p>
        </w:tc>
        <w:tc>
          <w:tcPr>
            <w:tcW w:w="3855" w:type="dxa"/>
          </w:tcPr>
          <w:p w:rsidR="00B410CF" w:rsidRPr="0073138B" w:rsidRDefault="00B410CF">
            <w:pPr>
              <w:pStyle w:val="ConsPlusNormal"/>
            </w:pPr>
            <w:r w:rsidRPr="0073138B">
              <w:t>Ввозные таможенные пошлины</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3.7.</w:t>
            </w:r>
          </w:p>
        </w:tc>
        <w:tc>
          <w:tcPr>
            <w:tcW w:w="3855" w:type="dxa"/>
          </w:tcPr>
          <w:p w:rsidR="00B410CF" w:rsidRPr="0073138B" w:rsidRDefault="00B410CF">
            <w:pPr>
              <w:pStyle w:val="ConsPlusNormal"/>
            </w:pPr>
            <w:r w:rsidRPr="0073138B">
              <w:t>Объем возмещенных затрат (расходов) организации, реализующей проект (млн рублей)</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3.7.1.</w:t>
            </w:r>
          </w:p>
        </w:tc>
        <w:tc>
          <w:tcPr>
            <w:tcW w:w="3855" w:type="dxa"/>
          </w:tcPr>
          <w:p w:rsidR="00B410CF" w:rsidRPr="0073138B" w:rsidRDefault="00B410CF">
            <w:pPr>
              <w:pStyle w:val="ConsPlusNormal"/>
            </w:pPr>
            <w:r w:rsidRPr="0073138B">
              <w:t>в форме субсидии</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3.7.2.</w:t>
            </w:r>
          </w:p>
        </w:tc>
        <w:tc>
          <w:tcPr>
            <w:tcW w:w="3855" w:type="dxa"/>
          </w:tcPr>
          <w:p w:rsidR="00B410CF" w:rsidRPr="0073138B" w:rsidRDefault="00B410CF">
            <w:pPr>
              <w:pStyle w:val="ConsPlusNormal"/>
            </w:pPr>
            <w:r w:rsidRPr="0073138B">
              <w:t>в форме налогового вычета</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3.7.3.</w:t>
            </w:r>
          </w:p>
        </w:tc>
        <w:tc>
          <w:tcPr>
            <w:tcW w:w="3855" w:type="dxa"/>
          </w:tcPr>
          <w:p w:rsidR="00B410CF" w:rsidRPr="0073138B" w:rsidRDefault="00B410CF">
            <w:pPr>
              <w:pStyle w:val="ConsPlusNormal"/>
            </w:pPr>
            <w:r w:rsidRPr="0073138B">
              <w:t>в форме возмещения реального ущерба (убытков)</w:t>
            </w: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c>
          <w:tcPr>
            <w:tcW w:w="1133"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t>IV. Информация</w:t>
      </w:r>
    </w:p>
    <w:p w:rsidR="00B410CF" w:rsidRPr="0073138B" w:rsidRDefault="00B410CF">
      <w:pPr>
        <w:pStyle w:val="ConsPlusNormal"/>
        <w:jc w:val="center"/>
      </w:pPr>
      <w:r w:rsidRPr="0073138B">
        <w:t>об осуществленных мерах государственной поддержки</w:t>
      </w:r>
    </w:p>
    <w:p w:rsidR="00B410CF" w:rsidRPr="0073138B" w:rsidRDefault="00B410CF">
      <w:pPr>
        <w:pStyle w:val="ConsPlusNormal"/>
        <w:jc w:val="center"/>
      </w:pPr>
      <w:r w:rsidRPr="0073138B">
        <w:t>инвестиционного проекта</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839"/>
        <w:gridCol w:w="2551"/>
      </w:tblGrid>
      <w:tr w:rsidR="00B410CF" w:rsidRPr="0073138B">
        <w:tc>
          <w:tcPr>
            <w:tcW w:w="680" w:type="dxa"/>
          </w:tcPr>
          <w:p w:rsidR="00B410CF" w:rsidRPr="0073138B" w:rsidRDefault="00B410CF">
            <w:pPr>
              <w:pStyle w:val="ConsPlusNormal"/>
              <w:jc w:val="center"/>
            </w:pPr>
            <w:r w:rsidRPr="0073138B">
              <w:lastRenderedPageBreak/>
              <w:t>N</w:t>
            </w:r>
          </w:p>
          <w:p w:rsidR="00B410CF" w:rsidRPr="0073138B" w:rsidRDefault="00B410CF">
            <w:pPr>
              <w:pStyle w:val="ConsPlusNormal"/>
              <w:jc w:val="center"/>
            </w:pPr>
            <w:r w:rsidRPr="0073138B">
              <w:t>п/п</w:t>
            </w:r>
          </w:p>
        </w:tc>
        <w:tc>
          <w:tcPr>
            <w:tcW w:w="5839" w:type="dxa"/>
          </w:tcPr>
          <w:p w:rsidR="00B410CF" w:rsidRPr="0073138B" w:rsidRDefault="00B410CF">
            <w:pPr>
              <w:pStyle w:val="ConsPlusNormal"/>
              <w:jc w:val="center"/>
            </w:pPr>
            <w:r w:rsidRPr="0073138B">
              <w:t>Меры поддержки</w:t>
            </w:r>
          </w:p>
        </w:tc>
        <w:tc>
          <w:tcPr>
            <w:tcW w:w="2551" w:type="dxa"/>
          </w:tcPr>
          <w:p w:rsidR="00B410CF" w:rsidRPr="0073138B" w:rsidRDefault="00B410CF">
            <w:pPr>
              <w:pStyle w:val="ConsPlusNormal"/>
              <w:jc w:val="center"/>
            </w:pPr>
            <w:r w:rsidRPr="0073138B">
              <w:t>Объем (млн рублей)</w:t>
            </w:r>
          </w:p>
        </w:tc>
      </w:tr>
      <w:tr w:rsidR="00B410CF" w:rsidRPr="0073138B">
        <w:tc>
          <w:tcPr>
            <w:tcW w:w="680" w:type="dxa"/>
          </w:tcPr>
          <w:p w:rsidR="00B410CF" w:rsidRPr="0073138B" w:rsidRDefault="00B410CF">
            <w:pPr>
              <w:pStyle w:val="ConsPlusNormal"/>
              <w:jc w:val="center"/>
            </w:pPr>
            <w:r w:rsidRPr="0073138B">
              <w:t>1</w:t>
            </w:r>
          </w:p>
        </w:tc>
        <w:tc>
          <w:tcPr>
            <w:tcW w:w="5839" w:type="dxa"/>
          </w:tcPr>
          <w:p w:rsidR="00B410CF" w:rsidRPr="0073138B" w:rsidRDefault="00B410CF">
            <w:pPr>
              <w:pStyle w:val="ConsPlusNormal"/>
              <w:jc w:val="center"/>
            </w:pPr>
            <w:r w:rsidRPr="0073138B">
              <w:t>2</w:t>
            </w:r>
          </w:p>
        </w:tc>
        <w:tc>
          <w:tcPr>
            <w:tcW w:w="2551" w:type="dxa"/>
          </w:tcPr>
          <w:p w:rsidR="00B410CF" w:rsidRPr="0073138B" w:rsidRDefault="00B410CF">
            <w:pPr>
              <w:pStyle w:val="ConsPlusNormal"/>
              <w:jc w:val="center"/>
            </w:pPr>
            <w:r w:rsidRPr="0073138B">
              <w:t>3</w:t>
            </w:r>
          </w:p>
        </w:tc>
      </w:tr>
      <w:tr w:rsidR="00B410CF" w:rsidRPr="0073138B">
        <w:tc>
          <w:tcPr>
            <w:tcW w:w="680" w:type="dxa"/>
          </w:tcPr>
          <w:p w:rsidR="00B410CF" w:rsidRPr="0073138B" w:rsidRDefault="00B410CF">
            <w:pPr>
              <w:pStyle w:val="ConsPlusNormal"/>
              <w:jc w:val="center"/>
            </w:pPr>
            <w:r w:rsidRPr="0073138B">
              <w:t>4.1.</w:t>
            </w:r>
          </w:p>
        </w:tc>
        <w:tc>
          <w:tcPr>
            <w:tcW w:w="5839" w:type="dxa"/>
          </w:tcPr>
          <w:p w:rsidR="00B410CF" w:rsidRPr="0073138B" w:rsidRDefault="00B410CF">
            <w:pPr>
              <w:pStyle w:val="ConsPlusNormal"/>
            </w:pPr>
            <w:r w:rsidRPr="0073138B">
              <w:t>(указывается наименование меры поддержки и основание)</w:t>
            </w:r>
          </w:p>
        </w:tc>
        <w:tc>
          <w:tcPr>
            <w:tcW w:w="255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4.2.</w:t>
            </w:r>
          </w:p>
        </w:tc>
        <w:tc>
          <w:tcPr>
            <w:tcW w:w="5839" w:type="dxa"/>
          </w:tcPr>
          <w:p w:rsidR="00B410CF" w:rsidRPr="0073138B" w:rsidRDefault="00B410CF">
            <w:pPr>
              <w:pStyle w:val="ConsPlusNormal"/>
            </w:pPr>
          </w:p>
        </w:tc>
        <w:tc>
          <w:tcPr>
            <w:tcW w:w="255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4.3.</w:t>
            </w:r>
          </w:p>
        </w:tc>
        <w:tc>
          <w:tcPr>
            <w:tcW w:w="5839" w:type="dxa"/>
          </w:tcPr>
          <w:p w:rsidR="00B410CF" w:rsidRPr="0073138B" w:rsidRDefault="00B410CF">
            <w:pPr>
              <w:pStyle w:val="ConsPlusNormal"/>
            </w:pPr>
            <w:r w:rsidRPr="0073138B">
              <w:t>Совокупный объем предоставленных мер государственной поддержки</w:t>
            </w:r>
          </w:p>
        </w:tc>
        <w:tc>
          <w:tcPr>
            <w:tcW w:w="2551" w:type="dxa"/>
          </w:tcPr>
          <w:p w:rsidR="00B410CF" w:rsidRPr="0073138B" w:rsidRDefault="00B410CF">
            <w:pPr>
              <w:pStyle w:val="ConsPlusNormal"/>
            </w:pPr>
          </w:p>
        </w:tc>
      </w:tr>
    </w:tbl>
    <w:p w:rsidR="00B410CF" w:rsidRPr="0073138B" w:rsidRDefault="00B410CF">
      <w:pPr>
        <w:pStyle w:val="ConsPlusNormal"/>
        <w:ind w:firstLine="540"/>
        <w:jc w:val="both"/>
      </w:pPr>
    </w:p>
    <w:p w:rsidR="00B410CF" w:rsidRPr="0073138B" w:rsidRDefault="00B410CF">
      <w:pPr>
        <w:pStyle w:val="ConsPlusNormal"/>
        <w:jc w:val="center"/>
        <w:outlineLvl w:val="2"/>
      </w:pPr>
      <w:r w:rsidRPr="0073138B">
        <w:t>V. Информация</w:t>
      </w:r>
    </w:p>
    <w:p w:rsidR="00B410CF" w:rsidRPr="0073138B" w:rsidRDefault="00B410CF">
      <w:pPr>
        <w:pStyle w:val="ConsPlusNormal"/>
        <w:jc w:val="center"/>
      </w:pPr>
      <w:r w:rsidRPr="0073138B">
        <w:t>об обстоятельствах, указывающих на наличие оснований</w:t>
      </w:r>
    </w:p>
    <w:p w:rsidR="00B410CF" w:rsidRPr="0073138B" w:rsidRDefault="00B410CF">
      <w:pPr>
        <w:pStyle w:val="ConsPlusNormal"/>
        <w:jc w:val="center"/>
      </w:pPr>
      <w:r w:rsidRPr="0073138B">
        <w:t>для изменения или расторжения соглашения</w:t>
      </w:r>
    </w:p>
    <w:p w:rsidR="00B410CF" w:rsidRPr="0073138B" w:rsidRDefault="00B410CF">
      <w:pPr>
        <w:pStyle w:val="ConsPlusNormal"/>
        <w:jc w:val="center"/>
      </w:pPr>
      <w:r w:rsidRPr="0073138B">
        <w:t xml:space="preserve">(в случае их выявления) </w:t>
      </w:r>
      <w:hyperlink w:anchor="P2623">
        <w:r w:rsidRPr="0073138B">
          <w:t>&lt;22&gt;</w:t>
        </w:r>
      </w:hyperlink>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w:t>
      </w:r>
    </w:p>
    <w:p w:rsidR="00B410CF" w:rsidRPr="0073138B" w:rsidRDefault="00B410CF">
      <w:pPr>
        <w:pStyle w:val="ConsPlusNormal"/>
        <w:spacing w:before="200"/>
        <w:ind w:firstLine="540"/>
        <w:jc w:val="both"/>
      </w:pPr>
      <w:bookmarkStart w:id="109" w:name="P2623"/>
      <w:bookmarkEnd w:id="109"/>
      <w:r w:rsidRPr="0073138B">
        <w:t xml:space="preserve">&lt;22&gt; В </w:t>
      </w:r>
      <w:hyperlink w:anchor="P2632">
        <w:r w:rsidRPr="0073138B">
          <w:t>пунктах 5.1</w:t>
        </w:r>
      </w:hyperlink>
      <w:r w:rsidRPr="0073138B">
        <w:t xml:space="preserve"> - </w:t>
      </w:r>
      <w:hyperlink w:anchor="P2690">
        <w:r w:rsidRPr="0073138B">
          <w:t>5.20</w:t>
        </w:r>
      </w:hyperlink>
      <w:r w:rsidRPr="0073138B">
        <w:t xml:space="preserve"> настоящего документа указывается, существуют или отсутствуют нарушения соглашения и (или) основания для его изменения либо расторжения.</w:t>
      </w:r>
    </w:p>
    <w:p w:rsidR="00B410CF" w:rsidRPr="0073138B" w:rsidRDefault="00B410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329"/>
        <w:gridCol w:w="3061"/>
      </w:tblGrid>
      <w:tr w:rsidR="00B410CF" w:rsidRPr="0073138B">
        <w:tc>
          <w:tcPr>
            <w:tcW w:w="680" w:type="dxa"/>
          </w:tcPr>
          <w:p w:rsidR="00B410CF" w:rsidRPr="0073138B" w:rsidRDefault="00B410CF">
            <w:pPr>
              <w:pStyle w:val="ConsPlusNormal"/>
              <w:jc w:val="center"/>
            </w:pPr>
            <w:r w:rsidRPr="0073138B">
              <w:t>N</w:t>
            </w:r>
          </w:p>
          <w:p w:rsidR="00B410CF" w:rsidRPr="0073138B" w:rsidRDefault="00B410CF">
            <w:pPr>
              <w:pStyle w:val="ConsPlusNormal"/>
              <w:jc w:val="center"/>
            </w:pPr>
            <w:r w:rsidRPr="0073138B">
              <w:t>п/п</w:t>
            </w:r>
          </w:p>
        </w:tc>
        <w:tc>
          <w:tcPr>
            <w:tcW w:w="5329" w:type="dxa"/>
          </w:tcPr>
          <w:p w:rsidR="00B410CF" w:rsidRPr="0073138B" w:rsidRDefault="00B410CF">
            <w:pPr>
              <w:pStyle w:val="ConsPlusNormal"/>
              <w:jc w:val="center"/>
            </w:pPr>
            <w:r w:rsidRPr="0073138B">
              <w:t>Основание для изменения или расторжения соглашения</w:t>
            </w:r>
          </w:p>
        </w:tc>
        <w:tc>
          <w:tcPr>
            <w:tcW w:w="3061" w:type="dxa"/>
          </w:tcPr>
          <w:p w:rsidR="00B410CF" w:rsidRPr="0073138B" w:rsidRDefault="00B410CF">
            <w:pPr>
              <w:pStyle w:val="ConsPlusNormal"/>
              <w:jc w:val="center"/>
            </w:pPr>
            <w:r w:rsidRPr="0073138B">
              <w:t>Описание обстоятельства</w:t>
            </w:r>
          </w:p>
        </w:tc>
      </w:tr>
      <w:tr w:rsidR="00B410CF" w:rsidRPr="0073138B">
        <w:tc>
          <w:tcPr>
            <w:tcW w:w="680" w:type="dxa"/>
          </w:tcPr>
          <w:p w:rsidR="00B410CF" w:rsidRPr="0073138B" w:rsidRDefault="00B410CF">
            <w:pPr>
              <w:pStyle w:val="ConsPlusNormal"/>
              <w:jc w:val="center"/>
            </w:pPr>
            <w:r w:rsidRPr="0073138B">
              <w:t>1</w:t>
            </w:r>
          </w:p>
        </w:tc>
        <w:tc>
          <w:tcPr>
            <w:tcW w:w="5329" w:type="dxa"/>
          </w:tcPr>
          <w:p w:rsidR="00B410CF" w:rsidRPr="0073138B" w:rsidRDefault="00B410CF">
            <w:pPr>
              <w:pStyle w:val="ConsPlusNormal"/>
              <w:jc w:val="center"/>
            </w:pPr>
            <w:r w:rsidRPr="0073138B">
              <w:t>2</w:t>
            </w:r>
          </w:p>
        </w:tc>
        <w:tc>
          <w:tcPr>
            <w:tcW w:w="3061" w:type="dxa"/>
          </w:tcPr>
          <w:p w:rsidR="00B410CF" w:rsidRPr="0073138B" w:rsidRDefault="00B410CF">
            <w:pPr>
              <w:pStyle w:val="ConsPlusNormal"/>
              <w:jc w:val="center"/>
            </w:pPr>
            <w:r w:rsidRPr="0073138B">
              <w:t>3</w:t>
            </w:r>
          </w:p>
        </w:tc>
      </w:tr>
      <w:tr w:rsidR="00B410CF" w:rsidRPr="0073138B">
        <w:tc>
          <w:tcPr>
            <w:tcW w:w="680" w:type="dxa"/>
          </w:tcPr>
          <w:p w:rsidR="00B410CF" w:rsidRPr="0073138B" w:rsidRDefault="00B410CF">
            <w:pPr>
              <w:pStyle w:val="ConsPlusNormal"/>
              <w:jc w:val="center"/>
            </w:pPr>
            <w:bookmarkStart w:id="110" w:name="P2632"/>
            <w:bookmarkEnd w:id="110"/>
            <w:r w:rsidRPr="0073138B">
              <w:t>5.1.</w:t>
            </w:r>
          </w:p>
        </w:tc>
        <w:tc>
          <w:tcPr>
            <w:tcW w:w="5329" w:type="dxa"/>
          </w:tcPr>
          <w:p w:rsidR="00B410CF" w:rsidRPr="0073138B" w:rsidRDefault="00B410CF">
            <w:pPr>
              <w:pStyle w:val="ConsPlusNormal"/>
            </w:pPr>
            <w:r w:rsidRPr="0073138B">
              <w:t>Включение в соглашение сведений об условиях связанного договора</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5.2.</w:t>
            </w:r>
          </w:p>
        </w:tc>
        <w:tc>
          <w:tcPr>
            <w:tcW w:w="5329" w:type="dxa"/>
          </w:tcPr>
          <w:p w:rsidR="00B410CF" w:rsidRPr="0073138B" w:rsidRDefault="00B410CF">
            <w:pPr>
              <w:pStyle w:val="ConsPlusNormal"/>
            </w:pPr>
            <w:r w:rsidRPr="0073138B">
              <w:t>Увеличение срока применения стабилизационной оговорки</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5.3.</w:t>
            </w:r>
          </w:p>
        </w:tc>
        <w:tc>
          <w:tcPr>
            <w:tcW w:w="5329" w:type="dxa"/>
          </w:tcPr>
          <w:p w:rsidR="00B410CF" w:rsidRPr="0073138B" w:rsidRDefault="00B410CF">
            <w:pPr>
              <w:pStyle w:val="ConsPlusNormal"/>
            </w:pPr>
            <w:r w:rsidRPr="0073138B">
              <w:t>Присоединение к соглашению одного или нескольких муниципальных образований</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5.4.</w:t>
            </w:r>
          </w:p>
        </w:tc>
        <w:tc>
          <w:tcPr>
            <w:tcW w:w="5329" w:type="dxa"/>
          </w:tcPr>
          <w:p w:rsidR="00B410CF" w:rsidRPr="0073138B" w:rsidRDefault="00B410CF">
            <w:pPr>
              <w:pStyle w:val="ConsPlusNormal"/>
            </w:pPr>
            <w:r w:rsidRPr="0073138B">
              <w:t>Передача прав и обязанностей организации, реализующей проект (передача договора)</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5.5.</w:t>
            </w:r>
          </w:p>
        </w:tc>
        <w:tc>
          <w:tcPr>
            <w:tcW w:w="5329" w:type="dxa"/>
          </w:tcPr>
          <w:p w:rsidR="00B410CF" w:rsidRPr="0073138B" w:rsidRDefault="00B410CF">
            <w:pPr>
              <w:pStyle w:val="ConsPlusNormal"/>
            </w:pPr>
            <w:r w:rsidRPr="0073138B">
              <w:t>Изменение реквизитов сторон соглашения</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5.6.</w:t>
            </w:r>
          </w:p>
        </w:tc>
        <w:tc>
          <w:tcPr>
            <w:tcW w:w="5329" w:type="dxa"/>
          </w:tcPr>
          <w:p w:rsidR="00B410CF" w:rsidRPr="0073138B" w:rsidRDefault="00B410CF">
            <w:pPr>
              <w:pStyle w:val="ConsPlusNormal"/>
            </w:pPr>
            <w:r w:rsidRPr="0073138B">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5.7.</w:t>
            </w:r>
          </w:p>
        </w:tc>
        <w:tc>
          <w:tcPr>
            <w:tcW w:w="5329" w:type="dxa"/>
          </w:tcPr>
          <w:p w:rsidR="00B410CF" w:rsidRPr="0073138B" w:rsidRDefault="00B410CF">
            <w:pPr>
              <w:pStyle w:val="ConsPlusNormal"/>
            </w:pPr>
            <w:r w:rsidRPr="0073138B">
              <w:t>Включение в соглашение сведений о договоре о распределении затрат на объекты инфраструктуры</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5.8.</w:t>
            </w:r>
          </w:p>
        </w:tc>
        <w:tc>
          <w:tcPr>
            <w:tcW w:w="5329" w:type="dxa"/>
          </w:tcPr>
          <w:p w:rsidR="00B410CF" w:rsidRPr="0073138B" w:rsidRDefault="00B410CF">
            <w:pPr>
              <w:pStyle w:val="ConsPlusNormal"/>
            </w:pPr>
            <w:proofErr w:type="spellStart"/>
            <w:r w:rsidRPr="0073138B">
              <w:t>Незаключение</w:t>
            </w:r>
            <w:proofErr w:type="spellEnd"/>
            <w:r w:rsidRPr="0073138B">
              <w:t xml:space="preserve"> организацией, реализующей проект, концессионного соглашения и (или) соглашения о государственно-частном или </w:t>
            </w:r>
            <w:proofErr w:type="spellStart"/>
            <w:r w:rsidRPr="0073138B">
              <w:t>муниципально</w:t>
            </w:r>
            <w:proofErr w:type="spellEnd"/>
            <w:r w:rsidRPr="0073138B">
              <w:t xml:space="preserve">-частном партнерстве, неисполнение или ненадлежащее исполнение указанных соглашений </w:t>
            </w:r>
            <w:proofErr w:type="spellStart"/>
            <w:r w:rsidRPr="0073138B">
              <w:t>концедентом</w:t>
            </w:r>
            <w:proofErr w:type="spellEnd"/>
            <w:r w:rsidRPr="0073138B">
              <w:t xml:space="preserve">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5.9.</w:t>
            </w:r>
          </w:p>
        </w:tc>
        <w:tc>
          <w:tcPr>
            <w:tcW w:w="5329" w:type="dxa"/>
          </w:tcPr>
          <w:p w:rsidR="00B410CF" w:rsidRPr="0073138B" w:rsidRDefault="00B410CF">
            <w:pPr>
              <w:pStyle w:val="ConsPlusNormal"/>
            </w:pPr>
            <w:r w:rsidRPr="0073138B">
              <w:t xml:space="preserve">Изменение характеристик (параметров) создаваемых (строящихся) либо реконструируемых и (или) </w:t>
            </w:r>
            <w:r w:rsidRPr="0073138B">
              <w:lastRenderedPageBreak/>
              <w:t>модернизируемых в рамках инвестиционного проекта объектов недвижимости в соответствии с утвержденной проектно-сметной документацией</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5.10.</w:t>
            </w:r>
          </w:p>
        </w:tc>
        <w:tc>
          <w:tcPr>
            <w:tcW w:w="5329" w:type="dxa"/>
          </w:tcPr>
          <w:p w:rsidR="00B410CF" w:rsidRPr="0073138B" w:rsidRDefault="00B410CF">
            <w:pPr>
              <w:pStyle w:val="ConsPlusNormal"/>
            </w:pPr>
            <w:r w:rsidRPr="0073138B">
              <w:t>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5.11.</w:t>
            </w:r>
          </w:p>
        </w:tc>
        <w:tc>
          <w:tcPr>
            <w:tcW w:w="5329" w:type="dxa"/>
          </w:tcPr>
          <w:p w:rsidR="00B410CF" w:rsidRPr="0073138B" w:rsidRDefault="00B410CF">
            <w:pPr>
              <w:pStyle w:val="ConsPlusNormal"/>
            </w:pPr>
            <w:r w:rsidRPr="0073138B">
              <w:t>Изменение объема капиталовложений</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5.12.</w:t>
            </w:r>
          </w:p>
        </w:tc>
        <w:tc>
          <w:tcPr>
            <w:tcW w:w="5329" w:type="dxa"/>
          </w:tcPr>
          <w:p w:rsidR="00B410CF" w:rsidRPr="0073138B" w:rsidRDefault="00B410CF">
            <w:pPr>
              <w:pStyle w:val="ConsPlusNormal"/>
            </w:pPr>
            <w:r w:rsidRPr="0073138B">
              <w:t>Изменение объема планируемых к возмещению затрат</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5.13.</w:t>
            </w:r>
          </w:p>
        </w:tc>
        <w:tc>
          <w:tcPr>
            <w:tcW w:w="5329" w:type="dxa"/>
          </w:tcPr>
          <w:p w:rsidR="00B410CF" w:rsidRPr="0073138B" w:rsidRDefault="00B410CF">
            <w:pPr>
              <w:pStyle w:val="ConsPlusNormal"/>
            </w:pPr>
            <w:r w:rsidRPr="0073138B">
              <w:t xml:space="preserve">Изменение формы меры государственной поддержки, предусмотренной </w:t>
            </w:r>
            <w:hyperlink r:id="rId169">
              <w:r w:rsidRPr="0073138B">
                <w:t>частью 1 статьи 15</w:t>
              </w:r>
            </w:hyperlink>
            <w:r w:rsidRPr="0073138B">
              <w:t xml:space="preserve"> Федерального закона "О защите и поощрении капиталовложений в Российской Федерации"</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5.14.</w:t>
            </w:r>
          </w:p>
        </w:tc>
        <w:tc>
          <w:tcPr>
            <w:tcW w:w="5329" w:type="dxa"/>
          </w:tcPr>
          <w:p w:rsidR="00B410CF" w:rsidRPr="0073138B" w:rsidRDefault="00B410CF">
            <w:pPr>
              <w:pStyle w:val="ConsPlusNormal"/>
            </w:pPr>
            <w:r w:rsidRPr="0073138B">
              <w:t>Изменения в законодательстве Российской Федерации, улучшающие положение организации, реализующей проект, и имеющие обратную силу</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5.15.</w:t>
            </w:r>
          </w:p>
        </w:tc>
        <w:tc>
          <w:tcPr>
            <w:tcW w:w="5329" w:type="dxa"/>
          </w:tcPr>
          <w:p w:rsidR="00B410CF" w:rsidRPr="0073138B" w:rsidRDefault="00B410CF">
            <w:pPr>
              <w:pStyle w:val="ConsPlusNormal"/>
            </w:pPr>
            <w:r w:rsidRPr="0073138B">
              <w:t>Неосуществление капиталовложений, предусмотренных условиями соглашения, в течение более чем двух лет по истечении предусмотренного соглашением срока осуществления капиталовложений,</w:t>
            </w:r>
          </w:p>
          <w:p w:rsidR="00B410CF" w:rsidRPr="0073138B" w:rsidRDefault="00B410CF">
            <w:pPr>
              <w:pStyle w:val="ConsPlusNormal"/>
            </w:pPr>
            <w:r w:rsidRPr="0073138B">
              <w:t xml:space="preserve">а также дополнительного срока, предоставленного на осуществление капиталовложений в соответствии с </w:t>
            </w:r>
            <w:hyperlink r:id="rId170">
              <w:r w:rsidRPr="0073138B">
                <w:t>подпунктом "а" пункта 3 части 8 статьи 10</w:t>
              </w:r>
            </w:hyperlink>
            <w:r w:rsidRPr="0073138B">
              <w:t xml:space="preserve"> Федерального закона "О защите и поощрении капиталовложений в Российской Федерации"</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5.16.</w:t>
            </w:r>
          </w:p>
        </w:tc>
        <w:tc>
          <w:tcPr>
            <w:tcW w:w="5329" w:type="dxa"/>
          </w:tcPr>
          <w:p w:rsidR="00B410CF" w:rsidRPr="0073138B" w:rsidRDefault="00B410CF">
            <w:pPr>
              <w:pStyle w:val="ConsPlusNormal"/>
            </w:pPr>
            <w:proofErr w:type="spellStart"/>
            <w:r w:rsidRPr="0073138B">
              <w:t>Ненаступление</w:t>
            </w:r>
            <w:proofErr w:type="spellEnd"/>
            <w:r w:rsidRPr="0073138B">
              <w:t xml:space="preserve"> отдельных юридических фактов, предусмотренных условиями соглашения, в течение более чем двух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71">
              <w:r w:rsidRPr="0073138B">
                <w:t>подпунктом "а" пункта 3 части 8 статьи 10</w:t>
              </w:r>
            </w:hyperlink>
            <w:r w:rsidRPr="0073138B">
              <w:t xml:space="preserve"> Федерального закона "О защите и поощрении капиталовложений в Российской Федерации"</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5.17.</w:t>
            </w:r>
          </w:p>
        </w:tc>
        <w:tc>
          <w:tcPr>
            <w:tcW w:w="5329" w:type="dxa"/>
          </w:tcPr>
          <w:p w:rsidR="00B410CF" w:rsidRPr="0073138B" w:rsidRDefault="00B410CF">
            <w:pPr>
              <w:pStyle w:val="ConsPlusNormal"/>
            </w:pPr>
            <w:r w:rsidRPr="0073138B">
              <w:t>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5.18.</w:t>
            </w:r>
          </w:p>
        </w:tc>
        <w:tc>
          <w:tcPr>
            <w:tcW w:w="5329" w:type="dxa"/>
          </w:tcPr>
          <w:p w:rsidR="00B410CF" w:rsidRPr="0073138B" w:rsidRDefault="00B410CF">
            <w:pPr>
              <w:pStyle w:val="ConsPlusNormal"/>
            </w:pPr>
            <w:r w:rsidRPr="0073138B">
              <w:t xml:space="preserve">В отношении организации, реализующей проект, открыто конкурсное производство в соответствии с Федеральным </w:t>
            </w:r>
            <w:hyperlink r:id="rId172">
              <w:r w:rsidRPr="0073138B">
                <w:t>законом</w:t>
              </w:r>
            </w:hyperlink>
            <w:r w:rsidRPr="0073138B">
              <w:t xml:space="preserve"> от 26.10.2002 N 127-ФЗ "О несостоятельности (банкротстве)"</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r w:rsidRPr="0073138B">
              <w:t>5.19.</w:t>
            </w:r>
          </w:p>
        </w:tc>
        <w:tc>
          <w:tcPr>
            <w:tcW w:w="5329" w:type="dxa"/>
          </w:tcPr>
          <w:p w:rsidR="00B410CF" w:rsidRPr="0073138B" w:rsidRDefault="00B410CF">
            <w:pPr>
              <w:pStyle w:val="ConsPlusNormal"/>
            </w:pPr>
            <w:r w:rsidRPr="0073138B">
              <w:t>Принято решение о ликвидации организации, реализующей проект</w:t>
            </w:r>
          </w:p>
        </w:tc>
        <w:tc>
          <w:tcPr>
            <w:tcW w:w="3061" w:type="dxa"/>
          </w:tcPr>
          <w:p w:rsidR="00B410CF" w:rsidRPr="0073138B" w:rsidRDefault="00B410CF">
            <w:pPr>
              <w:pStyle w:val="ConsPlusNormal"/>
            </w:pPr>
          </w:p>
        </w:tc>
      </w:tr>
      <w:tr w:rsidR="00B410CF" w:rsidRPr="0073138B">
        <w:tc>
          <w:tcPr>
            <w:tcW w:w="680" w:type="dxa"/>
          </w:tcPr>
          <w:p w:rsidR="00B410CF" w:rsidRPr="0073138B" w:rsidRDefault="00B410CF">
            <w:pPr>
              <w:pStyle w:val="ConsPlusNormal"/>
              <w:jc w:val="center"/>
            </w:pPr>
            <w:bookmarkStart w:id="111" w:name="P2690"/>
            <w:bookmarkEnd w:id="111"/>
            <w:r w:rsidRPr="0073138B">
              <w:t>5.20.</w:t>
            </w:r>
          </w:p>
        </w:tc>
        <w:tc>
          <w:tcPr>
            <w:tcW w:w="5329" w:type="dxa"/>
          </w:tcPr>
          <w:p w:rsidR="00B410CF" w:rsidRPr="0073138B" w:rsidRDefault="00B410CF">
            <w:pPr>
              <w:pStyle w:val="ConsPlusNormal"/>
            </w:pPr>
            <w:r w:rsidRPr="0073138B">
              <w:t>(указывается основание для изменения или расторжения соглашения)</w:t>
            </w:r>
          </w:p>
        </w:tc>
        <w:tc>
          <w:tcPr>
            <w:tcW w:w="3061" w:type="dxa"/>
          </w:tcPr>
          <w:p w:rsidR="00B410CF" w:rsidRPr="0073138B" w:rsidRDefault="00B410CF">
            <w:pPr>
              <w:pStyle w:val="ConsPlusNormal"/>
            </w:pPr>
          </w:p>
        </w:tc>
      </w:tr>
    </w:tbl>
    <w:p w:rsidR="00B410CF" w:rsidRPr="0073138B" w:rsidRDefault="00B410CF">
      <w:pPr>
        <w:pStyle w:val="ConsPlusNormal"/>
        <w:ind w:firstLine="540"/>
        <w:jc w:val="both"/>
      </w:pPr>
    </w:p>
    <w:p w:rsidR="00663ECF" w:rsidRDefault="00663ECF">
      <w:pPr>
        <w:pStyle w:val="ConsPlusNormal"/>
        <w:jc w:val="center"/>
        <w:outlineLvl w:val="2"/>
      </w:pPr>
    </w:p>
    <w:p w:rsidR="00B410CF" w:rsidRPr="0073138B" w:rsidRDefault="00B410CF">
      <w:pPr>
        <w:pStyle w:val="ConsPlusNormal"/>
        <w:jc w:val="center"/>
        <w:outlineLvl w:val="2"/>
      </w:pPr>
      <w:r w:rsidRPr="0073138B">
        <w:lastRenderedPageBreak/>
        <w:t>VI. Выводы</w:t>
      </w:r>
    </w:p>
    <w:p w:rsidR="00B410CF" w:rsidRPr="0073138B" w:rsidRDefault="00B410CF">
      <w:pPr>
        <w:pStyle w:val="ConsPlusNormal"/>
        <w:jc w:val="center"/>
      </w:pPr>
      <w:r w:rsidRPr="0073138B">
        <w:t>о необходимости изменения или расторжения соглашения</w:t>
      </w:r>
    </w:p>
    <w:p w:rsidR="00B410CF" w:rsidRPr="0073138B" w:rsidRDefault="00B410CF">
      <w:pPr>
        <w:pStyle w:val="ConsPlusNormal"/>
        <w:jc w:val="center"/>
      </w:pPr>
      <w:r w:rsidRPr="0073138B">
        <w:t>(описание рекомендаций по изменению или расторжению</w:t>
      </w:r>
    </w:p>
    <w:p w:rsidR="00B410CF" w:rsidRPr="0073138B" w:rsidRDefault="00B410CF">
      <w:pPr>
        <w:pStyle w:val="ConsPlusNormal"/>
        <w:jc w:val="center"/>
      </w:pPr>
      <w:r w:rsidRPr="0073138B">
        <w:t>соглашения или указание на их отсутствие)</w:t>
      </w:r>
    </w:p>
    <w:p w:rsidR="00B410CF" w:rsidRPr="0073138B" w:rsidRDefault="00B410CF">
      <w:pPr>
        <w:pStyle w:val="ConsPlusNormal"/>
        <w:ind w:firstLine="540"/>
        <w:jc w:val="both"/>
      </w:pPr>
    </w:p>
    <w:p w:rsidR="00B410CF" w:rsidRPr="0073138B" w:rsidRDefault="00B410CF">
      <w:pPr>
        <w:pStyle w:val="ConsPlusNonformat"/>
        <w:jc w:val="both"/>
      </w:pPr>
      <w:r w:rsidRPr="0073138B">
        <w:t>______________</w:t>
      </w:r>
    </w:p>
    <w:p w:rsidR="00B410CF" w:rsidRPr="0073138B" w:rsidRDefault="00B410CF">
      <w:pPr>
        <w:pStyle w:val="ConsPlusNonformat"/>
        <w:jc w:val="both"/>
      </w:pPr>
      <w:r w:rsidRPr="0073138B">
        <w:t xml:space="preserve">    (дата)</w:t>
      </w:r>
    </w:p>
    <w:p w:rsidR="00B410CF" w:rsidRPr="0073138B" w:rsidRDefault="00B410CF">
      <w:pPr>
        <w:pStyle w:val="ConsPlusNonformat"/>
        <w:jc w:val="both"/>
      </w:pPr>
    </w:p>
    <w:p w:rsidR="00B410CF" w:rsidRPr="0073138B" w:rsidRDefault="00B410CF">
      <w:pPr>
        <w:pStyle w:val="ConsPlusNonformat"/>
        <w:jc w:val="both"/>
      </w:pPr>
      <w:r w:rsidRPr="0073138B">
        <w:t>_____________________ _____________ _______________________________________</w:t>
      </w:r>
    </w:p>
    <w:p w:rsidR="00B410CF" w:rsidRPr="0073138B" w:rsidRDefault="00B410CF">
      <w:pPr>
        <w:pStyle w:val="ConsPlusNonformat"/>
        <w:jc w:val="both"/>
      </w:pPr>
      <w:r w:rsidRPr="0073138B">
        <w:t xml:space="preserve">      (должность     </w:t>
      </w:r>
      <w:proofErr w:type="gramStart"/>
      <w:r w:rsidRPr="0073138B">
        <w:t xml:space="preserve">   (</w:t>
      </w:r>
      <w:proofErr w:type="gramEnd"/>
      <w:r w:rsidRPr="0073138B">
        <w:t>подпись)    (фамилия, имя, отчество (последнее -</w:t>
      </w:r>
    </w:p>
    <w:p w:rsidR="00B410CF" w:rsidRPr="0073138B" w:rsidRDefault="00B410CF">
      <w:pPr>
        <w:pStyle w:val="ConsPlusNonformat"/>
        <w:jc w:val="both"/>
      </w:pPr>
      <w:r w:rsidRPr="0073138B">
        <w:t xml:space="preserve">уполномоченного </w:t>
      </w:r>
      <w:proofErr w:type="gramStart"/>
      <w:r w:rsidRPr="0073138B">
        <w:t xml:space="preserve">лица)   </w:t>
      </w:r>
      <w:proofErr w:type="gramEnd"/>
      <w:r w:rsidRPr="0073138B">
        <w:t xml:space="preserve">               при наличии) уполномоченного лица)</w:t>
      </w:r>
    </w:p>
    <w:p w:rsidR="00B410CF" w:rsidRPr="0073138B" w:rsidRDefault="00B410CF">
      <w:pPr>
        <w:pStyle w:val="ConsPlusNormal"/>
        <w:ind w:firstLine="540"/>
        <w:jc w:val="both"/>
      </w:pPr>
    </w:p>
    <w:p w:rsidR="00B410CF" w:rsidRPr="0073138B" w:rsidRDefault="00B410CF">
      <w:pPr>
        <w:pStyle w:val="ConsPlusNormal"/>
        <w:ind w:firstLine="540"/>
        <w:jc w:val="both"/>
      </w:pPr>
      <w:r w:rsidRPr="0073138B">
        <w:t>Примечание.</w:t>
      </w:r>
    </w:p>
    <w:p w:rsidR="00B410CF" w:rsidRPr="0073138B" w:rsidRDefault="00B410CF">
      <w:pPr>
        <w:pStyle w:val="ConsPlusNormal"/>
        <w:spacing w:before="200"/>
        <w:ind w:firstLine="540"/>
        <w:jc w:val="both"/>
      </w:pPr>
      <w:r w:rsidRPr="0073138B">
        <w:t>Список используемых сокращений:</w:t>
      </w:r>
    </w:p>
    <w:p w:rsidR="00B410CF" w:rsidRPr="0073138B" w:rsidRDefault="00B410CF">
      <w:pPr>
        <w:pStyle w:val="ConsPlusNormal"/>
        <w:spacing w:before="200"/>
        <w:ind w:firstLine="540"/>
        <w:jc w:val="both"/>
      </w:pPr>
      <w:r w:rsidRPr="0073138B">
        <w:t>млн - миллион;</w:t>
      </w:r>
    </w:p>
    <w:p w:rsidR="00B410CF" w:rsidRPr="0073138B" w:rsidRDefault="00B410CF">
      <w:pPr>
        <w:pStyle w:val="ConsPlusNormal"/>
        <w:spacing w:before="200"/>
        <w:ind w:firstLine="540"/>
        <w:jc w:val="both"/>
      </w:pPr>
      <w:r w:rsidRPr="0073138B">
        <w:t>Минэкономразвития России - Министерство экономического развития Российской Федерации;</w:t>
      </w:r>
    </w:p>
    <w:p w:rsidR="00B410CF" w:rsidRPr="0073138B" w:rsidRDefault="00B410CF">
      <w:pPr>
        <w:pStyle w:val="ConsPlusNormal"/>
        <w:spacing w:before="200"/>
        <w:ind w:firstLine="540"/>
        <w:jc w:val="both"/>
      </w:pPr>
      <w:r w:rsidRPr="0073138B">
        <w:t>млрд - миллиард;</w:t>
      </w:r>
    </w:p>
    <w:p w:rsidR="00B410CF" w:rsidRPr="0073138B" w:rsidRDefault="00B410CF">
      <w:pPr>
        <w:pStyle w:val="ConsPlusNormal"/>
        <w:spacing w:before="200"/>
        <w:ind w:firstLine="540"/>
        <w:jc w:val="both"/>
      </w:pPr>
      <w:r w:rsidRPr="0073138B">
        <w:t>НДС - налог на добавленную стоимость;</w:t>
      </w:r>
    </w:p>
    <w:p w:rsidR="00B410CF" w:rsidRPr="0073138B" w:rsidRDefault="00B410CF">
      <w:pPr>
        <w:pStyle w:val="ConsPlusNormal"/>
        <w:spacing w:before="200"/>
        <w:ind w:firstLine="540"/>
        <w:jc w:val="both"/>
      </w:pPr>
      <w:r w:rsidRPr="0073138B">
        <w:t xml:space="preserve">ОКВЭД - общероссийский </w:t>
      </w:r>
      <w:hyperlink r:id="rId173">
        <w:r w:rsidRPr="0073138B">
          <w:t>классификатор</w:t>
        </w:r>
      </w:hyperlink>
      <w:r w:rsidRPr="0073138B">
        <w:t xml:space="preserve"> видов экономической деятельности;</w:t>
      </w:r>
    </w:p>
    <w:p w:rsidR="00B410CF" w:rsidRPr="0073138B" w:rsidRDefault="00B410CF">
      <w:pPr>
        <w:pStyle w:val="ConsPlusNormal"/>
        <w:spacing w:before="200"/>
        <w:ind w:firstLine="540"/>
        <w:jc w:val="both"/>
      </w:pPr>
      <w:r w:rsidRPr="0073138B">
        <w:t>СЭД - система электронного документооборота.</w:t>
      </w:r>
    </w:p>
    <w:p w:rsidR="00B410CF" w:rsidRPr="0073138B" w:rsidRDefault="00B410CF">
      <w:pPr>
        <w:pStyle w:val="ConsPlusNormal"/>
        <w:ind w:firstLine="540"/>
        <w:jc w:val="both"/>
      </w:pPr>
    </w:p>
    <w:p w:rsidR="00B410CF" w:rsidRPr="0073138B" w:rsidRDefault="00B410CF">
      <w:pPr>
        <w:pStyle w:val="ConsPlusNormal"/>
        <w:ind w:firstLine="540"/>
        <w:jc w:val="both"/>
      </w:pPr>
    </w:p>
    <w:p w:rsidR="00B410CF" w:rsidRPr="0073138B" w:rsidRDefault="00B410CF">
      <w:pPr>
        <w:pStyle w:val="ConsPlusNormal"/>
        <w:pBdr>
          <w:bottom w:val="single" w:sz="6" w:space="0" w:color="auto"/>
        </w:pBdr>
        <w:spacing w:before="100" w:after="100"/>
        <w:jc w:val="both"/>
        <w:rPr>
          <w:sz w:val="2"/>
          <w:szCs w:val="2"/>
        </w:rPr>
      </w:pPr>
    </w:p>
    <w:p w:rsidR="00033505" w:rsidRPr="0073138B" w:rsidRDefault="00033505"/>
    <w:sectPr w:rsidR="00033505" w:rsidRPr="0073138B">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ED" w:rsidRDefault="00F955ED" w:rsidP="005A7441">
      <w:r>
        <w:separator/>
      </w:r>
    </w:p>
  </w:endnote>
  <w:endnote w:type="continuationSeparator" w:id="0">
    <w:p w:rsidR="00F955ED" w:rsidRDefault="00F955ED" w:rsidP="005A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ED" w:rsidRDefault="00F955ED" w:rsidP="005A7441">
      <w:r>
        <w:separator/>
      </w:r>
    </w:p>
  </w:footnote>
  <w:footnote w:type="continuationSeparator" w:id="0">
    <w:p w:rsidR="00F955ED" w:rsidRDefault="00F955ED" w:rsidP="005A7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736548"/>
      <w:docPartObj>
        <w:docPartGallery w:val="Page Numbers (Top of Page)"/>
        <w:docPartUnique/>
      </w:docPartObj>
    </w:sdtPr>
    <w:sdtContent>
      <w:p w:rsidR="00627380" w:rsidRDefault="00627380">
        <w:pPr>
          <w:pStyle w:val="a7"/>
          <w:jc w:val="center"/>
        </w:pPr>
        <w:r>
          <w:fldChar w:fldCharType="begin"/>
        </w:r>
        <w:r>
          <w:instrText>PAGE   \* MERGEFORMAT</w:instrText>
        </w:r>
        <w:r>
          <w:fldChar w:fldCharType="separate"/>
        </w:r>
        <w:r w:rsidR="00E47B28">
          <w:rPr>
            <w:noProof/>
          </w:rPr>
          <w:t>43</w:t>
        </w:r>
        <w:r>
          <w:fldChar w:fldCharType="end"/>
        </w:r>
      </w:p>
    </w:sdtContent>
  </w:sdt>
  <w:p w:rsidR="00627380" w:rsidRDefault="0062738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80" w:rsidRDefault="00627380">
    <w:pPr>
      <w:pStyle w:val="a7"/>
      <w:jc w:val="center"/>
    </w:pPr>
  </w:p>
  <w:p w:rsidR="00627380" w:rsidRDefault="006273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735EC"/>
    <w:multiLevelType w:val="hybridMultilevel"/>
    <w:tmpl w:val="A698B38C"/>
    <w:lvl w:ilvl="0" w:tplc="576C30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CF"/>
    <w:rsid w:val="00017299"/>
    <w:rsid w:val="00033505"/>
    <w:rsid w:val="0006627B"/>
    <w:rsid w:val="000C30E8"/>
    <w:rsid w:val="000E1373"/>
    <w:rsid w:val="000F5085"/>
    <w:rsid w:val="001031E9"/>
    <w:rsid w:val="001052AE"/>
    <w:rsid w:val="00152D03"/>
    <w:rsid w:val="001B5F00"/>
    <w:rsid w:val="001E3E07"/>
    <w:rsid w:val="001E7E70"/>
    <w:rsid w:val="00230B45"/>
    <w:rsid w:val="00240C15"/>
    <w:rsid w:val="0024764D"/>
    <w:rsid w:val="00285D6E"/>
    <w:rsid w:val="00295973"/>
    <w:rsid w:val="002B1AA2"/>
    <w:rsid w:val="00343108"/>
    <w:rsid w:val="0035441D"/>
    <w:rsid w:val="003658C7"/>
    <w:rsid w:val="003D4A78"/>
    <w:rsid w:val="003E2C8A"/>
    <w:rsid w:val="0040304A"/>
    <w:rsid w:val="00471DE5"/>
    <w:rsid w:val="004A58FE"/>
    <w:rsid w:val="004A69C6"/>
    <w:rsid w:val="004C440D"/>
    <w:rsid w:val="004D4450"/>
    <w:rsid w:val="00501A8D"/>
    <w:rsid w:val="00503D4D"/>
    <w:rsid w:val="00504B26"/>
    <w:rsid w:val="005100ED"/>
    <w:rsid w:val="005101AF"/>
    <w:rsid w:val="00520360"/>
    <w:rsid w:val="00557863"/>
    <w:rsid w:val="005665C5"/>
    <w:rsid w:val="00574846"/>
    <w:rsid w:val="00591CFE"/>
    <w:rsid w:val="005A7441"/>
    <w:rsid w:val="005B5EF3"/>
    <w:rsid w:val="005D650E"/>
    <w:rsid w:val="005E32E4"/>
    <w:rsid w:val="005E7AB3"/>
    <w:rsid w:val="005F5312"/>
    <w:rsid w:val="00627380"/>
    <w:rsid w:val="00651B49"/>
    <w:rsid w:val="00663ECF"/>
    <w:rsid w:val="006B4C29"/>
    <w:rsid w:val="006D2DCD"/>
    <w:rsid w:val="00714888"/>
    <w:rsid w:val="0073138B"/>
    <w:rsid w:val="00751813"/>
    <w:rsid w:val="00785208"/>
    <w:rsid w:val="007924FF"/>
    <w:rsid w:val="007959DE"/>
    <w:rsid w:val="00797AF3"/>
    <w:rsid w:val="00804A22"/>
    <w:rsid w:val="00881959"/>
    <w:rsid w:val="00884F0A"/>
    <w:rsid w:val="0089075B"/>
    <w:rsid w:val="008A352F"/>
    <w:rsid w:val="008E4D7E"/>
    <w:rsid w:val="00992306"/>
    <w:rsid w:val="009E0F05"/>
    <w:rsid w:val="00A1725E"/>
    <w:rsid w:val="00B02BF5"/>
    <w:rsid w:val="00B405EC"/>
    <w:rsid w:val="00B410CF"/>
    <w:rsid w:val="00B42C47"/>
    <w:rsid w:val="00C020D9"/>
    <w:rsid w:val="00C36007"/>
    <w:rsid w:val="00C82F6A"/>
    <w:rsid w:val="00C87197"/>
    <w:rsid w:val="00CA490F"/>
    <w:rsid w:val="00CB7452"/>
    <w:rsid w:val="00D10049"/>
    <w:rsid w:val="00D20233"/>
    <w:rsid w:val="00DD1127"/>
    <w:rsid w:val="00DD349B"/>
    <w:rsid w:val="00E47B28"/>
    <w:rsid w:val="00E56BFF"/>
    <w:rsid w:val="00E70E7D"/>
    <w:rsid w:val="00E841FC"/>
    <w:rsid w:val="00F04102"/>
    <w:rsid w:val="00F106B8"/>
    <w:rsid w:val="00F11EB8"/>
    <w:rsid w:val="00F52AC3"/>
    <w:rsid w:val="00F955ED"/>
    <w:rsid w:val="00FE0CB0"/>
    <w:rsid w:val="00FF3617"/>
    <w:rsid w:val="00FF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E62AE1-BD16-4BD5-87AD-37A518F9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B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FE0CB0"/>
    <w:pPr>
      <w:keepNext/>
      <w:spacing w:after="120"/>
      <w:jc w:val="center"/>
      <w:outlineLvl w:val="0"/>
    </w:pPr>
    <w:rPr>
      <w:spacing w:val="70"/>
      <w:sz w:val="32"/>
    </w:rPr>
  </w:style>
  <w:style w:type="paragraph" w:styleId="2">
    <w:name w:val="heading 2"/>
    <w:basedOn w:val="a"/>
    <w:next w:val="a"/>
    <w:link w:val="20"/>
    <w:uiPriority w:val="99"/>
    <w:qFormat/>
    <w:rsid w:val="00FE0CB0"/>
    <w:pPr>
      <w:keepNext/>
      <w:spacing w:after="120"/>
      <w:jc w:val="center"/>
      <w:outlineLvl w:val="1"/>
    </w:pPr>
    <w:rPr>
      <w:b/>
      <w:spacing w:val="4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410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410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410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410C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9"/>
    <w:rsid w:val="00FE0CB0"/>
    <w:rPr>
      <w:rFonts w:ascii="Times New Roman" w:eastAsia="Times New Roman" w:hAnsi="Times New Roman" w:cs="Times New Roman"/>
      <w:spacing w:val="70"/>
      <w:sz w:val="32"/>
      <w:szCs w:val="20"/>
      <w:lang w:eastAsia="ru-RU"/>
    </w:rPr>
  </w:style>
  <w:style w:type="character" w:customStyle="1" w:styleId="20">
    <w:name w:val="Заголовок 2 Знак"/>
    <w:basedOn w:val="a0"/>
    <w:link w:val="2"/>
    <w:rsid w:val="00FE0CB0"/>
    <w:rPr>
      <w:rFonts w:ascii="Times New Roman" w:eastAsia="Times New Roman" w:hAnsi="Times New Roman" w:cs="Times New Roman"/>
      <w:b/>
      <w:spacing w:val="40"/>
      <w:sz w:val="24"/>
      <w:szCs w:val="20"/>
      <w:lang w:eastAsia="ru-RU"/>
    </w:rPr>
  </w:style>
  <w:style w:type="paragraph" w:styleId="a3">
    <w:name w:val="Body Text"/>
    <w:basedOn w:val="a"/>
    <w:link w:val="a4"/>
    <w:uiPriority w:val="99"/>
    <w:rsid w:val="00FE0CB0"/>
    <w:pPr>
      <w:ind w:right="98"/>
    </w:pPr>
    <w:rPr>
      <w:szCs w:val="24"/>
    </w:rPr>
  </w:style>
  <w:style w:type="character" w:customStyle="1" w:styleId="a4">
    <w:name w:val="Основной текст Знак"/>
    <w:basedOn w:val="a0"/>
    <w:link w:val="a3"/>
    <w:uiPriority w:val="99"/>
    <w:rsid w:val="00FE0CB0"/>
    <w:rPr>
      <w:rFonts w:ascii="Times New Roman" w:eastAsia="Times New Roman" w:hAnsi="Times New Roman" w:cs="Times New Roman"/>
      <w:sz w:val="28"/>
      <w:szCs w:val="24"/>
      <w:lang w:eastAsia="ru-RU"/>
    </w:rPr>
  </w:style>
  <w:style w:type="table" w:styleId="a5">
    <w:name w:val="Table Grid"/>
    <w:basedOn w:val="a1"/>
    <w:uiPriority w:val="39"/>
    <w:rsid w:val="006D2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24FF"/>
    <w:pPr>
      <w:ind w:left="720"/>
      <w:contextualSpacing/>
    </w:pPr>
  </w:style>
  <w:style w:type="paragraph" w:styleId="a7">
    <w:name w:val="header"/>
    <w:basedOn w:val="a"/>
    <w:link w:val="a8"/>
    <w:uiPriority w:val="99"/>
    <w:unhideWhenUsed/>
    <w:rsid w:val="005A7441"/>
    <w:pPr>
      <w:tabs>
        <w:tab w:val="center" w:pos="4677"/>
        <w:tab w:val="right" w:pos="9355"/>
      </w:tabs>
    </w:pPr>
  </w:style>
  <w:style w:type="character" w:customStyle="1" w:styleId="a8">
    <w:name w:val="Верхний колонтитул Знак"/>
    <w:basedOn w:val="a0"/>
    <w:link w:val="a7"/>
    <w:uiPriority w:val="99"/>
    <w:rsid w:val="005A7441"/>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5A7441"/>
    <w:pPr>
      <w:tabs>
        <w:tab w:val="center" w:pos="4677"/>
        <w:tab w:val="right" w:pos="9355"/>
      </w:tabs>
    </w:pPr>
  </w:style>
  <w:style w:type="character" w:customStyle="1" w:styleId="aa">
    <w:name w:val="Нижний колонтитул Знак"/>
    <w:basedOn w:val="a0"/>
    <w:link w:val="a9"/>
    <w:uiPriority w:val="99"/>
    <w:rsid w:val="005A744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811E53662803CE2963BECC4F1E5B0822D15A4B533962002AB80A03BE0F541F98966466530E60F850ABF1744BC6E3395EAE02B469E9AA98U8dDB" TargetMode="External"/><Relationship Id="rId21" Type="http://schemas.openxmlformats.org/officeDocument/2006/relationships/hyperlink" Target="consultantplus://offline/ref=F5811E53662803CE2963BECC4F1E5B0822D15A4B533962002AB80A03BE0F541F98966466530E65FA5AABF1744BC6E3395EAE02B469E9AA98U8dDB" TargetMode="External"/><Relationship Id="rId42" Type="http://schemas.openxmlformats.org/officeDocument/2006/relationships/hyperlink" Target="consultantplus://offline/ref=F5811E53662803CE2963BECC4F1E5B0822D15A4B533962002AB80A03BE0F541F98966466530E65FC59ABF1744BC6E3395EAE02B469E9AA98U8dDB" TargetMode="External"/><Relationship Id="rId63" Type="http://schemas.openxmlformats.org/officeDocument/2006/relationships/hyperlink" Target="consultantplus://offline/ref=F5811E53662803CE2963BECC4F1E5B0822D15A4B533962002AB80A03BE0F541F98966466530E60FC5CABF1744BC6E3395EAE02B469E9AA98U8dDB" TargetMode="External"/><Relationship Id="rId84" Type="http://schemas.openxmlformats.org/officeDocument/2006/relationships/hyperlink" Target="consultantplus://offline/ref=F5811E53662803CE2963BECC4F1E5B0822D15A4B533962002AB80A03BE0F541F98966466530E63FA5FABF1744BC6E3395EAE02B469E9AA98U8dDB" TargetMode="External"/><Relationship Id="rId138" Type="http://schemas.openxmlformats.org/officeDocument/2006/relationships/hyperlink" Target="consultantplus://offline/ref=F5811E53662803CE2963BECC4F1E5B0822D15A4B503962002AB80A03BE0F541F8A963C6A530D78FC58BEA7250DU9d1B" TargetMode="External"/><Relationship Id="rId159" Type="http://schemas.openxmlformats.org/officeDocument/2006/relationships/hyperlink" Target="consultantplus://offline/ref=F5811E53662803CE2963BECC4F1E5B0822D15A4B533962002AB80A03BE0F541F98966466530E64F959ABF1744BC6E3395EAE02B469E9AA98U8dDB" TargetMode="External"/><Relationship Id="rId170" Type="http://schemas.openxmlformats.org/officeDocument/2006/relationships/hyperlink" Target="consultantplus://offline/ref=F5811E53662803CE2963BECC4F1E5B0822D15A4B533962002AB80A03BE0F541F98966466530E63FA50ABF1744BC6E3395EAE02B469E9AA98U8dDB" TargetMode="External"/><Relationship Id="rId107" Type="http://schemas.openxmlformats.org/officeDocument/2006/relationships/hyperlink" Target="consultantplus://offline/ref=F5811E53662803CE2963BECC4F1E5B0822D25847593662002AB80A03BE0F541F98966466530F63FB5BABF1744BC6E3395EAE02B469E9AA98U8dDB" TargetMode="External"/><Relationship Id="rId11" Type="http://schemas.openxmlformats.org/officeDocument/2006/relationships/hyperlink" Target="consultantplus://offline/ref=F5811E53662803CE2963BECC4F1E5B0822D15A4B533962002AB80A03BE0F541F98966466530E61FB5DABF1744BC6E3395EAE02B469E9AA98U8dDB" TargetMode="External"/><Relationship Id="rId32" Type="http://schemas.openxmlformats.org/officeDocument/2006/relationships/hyperlink" Target="consultantplus://offline/ref=F5811E53662803CE2963BECC4F1E5B0822D15A4B533962002AB80A03BE0F541F98966466530E67FB5EABF1744BC6E3395EAE02B469E9AA98U8dDB" TargetMode="External"/><Relationship Id="rId53" Type="http://schemas.openxmlformats.org/officeDocument/2006/relationships/hyperlink" Target="consultantplus://offline/ref=F5811E53662803CE2963BECC4F1E5B0822D15A4B533962002AB80A03BE0F541F98966466530E63F45FABF1744BC6E3395EAE02B469E9AA98U8dDB" TargetMode="External"/><Relationship Id="rId74" Type="http://schemas.openxmlformats.org/officeDocument/2006/relationships/hyperlink" Target="consultantplus://offline/ref=F5811E53662803CE2963BECC4F1E5B0822D15A4B533962002AB80A03BE0F541F98966466530E61F851ABF1744BC6E3395EAE02B469E9AA98U8dDB" TargetMode="External"/><Relationship Id="rId128" Type="http://schemas.openxmlformats.org/officeDocument/2006/relationships/hyperlink" Target="consultantplus://offline/ref=F5811E53662803CE2963BECC4F1E5B0822D15A4B533962002AB80A03BE0F541F98966466530E65FB5FABF1744BC6E3395EAE02B469E9AA98U8dDB" TargetMode="External"/><Relationship Id="rId149" Type="http://schemas.openxmlformats.org/officeDocument/2006/relationships/hyperlink" Target="consultantplus://offline/ref=F5811E53662803CE2963BECC4F1E5B0822D25847593662002AB80A03BE0F541F98966466530F63F851ABF1744BC6E3395EAE02B469E9AA98U8dDB" TargetMode="External"/><Relationship Id="rId5" Type="http://schemas.openxmlformats.org/officeDocument/2006/relationships/footnotes" Target="footnotes.xml"/><Relationship Id="rId95" Type="http://schemas.openxmlformats.org/officeDocument/2006/relationships/hyperlink" Target="consultantplus://offline/ref=F5811E53662803CE2963BECC4F1E5B0822D15A4B533962002AB80A03BE0F541F98966466530E65FE5BABF1744BC6E3395EAE02B469E9AA98U8dDB" TargetMode="External"/><Relationship Id="rId160" Type="http://schemas.openxmlformats.org/officeDocument/2006/relationships/hyperlink" Target="consultantplus://offline/ref=F5811E53662803CE2963BECC4F1E5B0822D15A4B533962002AB80A03BE0F541F98966466530E64F95AABF1744BC6E3395EAE02B469E9AA98U8dDB" TargetMode="External"/><Relationship Id="rId22" Type="http://schemas.openxmlformats.org/officeDocument/2006/relationships/hyperlink" Target="consultantplus://offline/ref=F5811E53662803CE2963BECC4F1E5B0822D15A4B533962002AB80A03BE0F541F98966466530E65FA58ABF1744BC6E3395EAE02B469E9AA98U8dDB" TargetMode="External"/><Relationship Id="rId43" Type="http://schemas.openxmlformats.org/officeDocument/2006/relationships/hyperlink" Target="consultantplus://offline/ref=F5811E53662803CE2963BECC4F1E5B0822D15A4B533962002AB80A03BE0F541F98966466530E63F45CABF1744BC6E3395EAE02B469E9AA98U8dDB" TargetMode="External"/><Relationship Id="rId64" Type="http://schemas.openxmlformats.org/officeDocument/2006/relationships/hyperlink" Target="consultantplus://offline/ref=F5811E53662803CE2963BECC4F1E5B0822D15A4B533962002AB80A03BE0F541F98966466530E60FC59ABF1744BC6E3395EAE02B469E9AA98U8dDB" TargetMode="External"/><Relationship Id="rId118" Type="http://schemas.openxmlformats.org/officeDocument/2006/relationships/hyperlink" Target="consultantplus://offline/ref=F5811E53662803CE2963BECC4F1E5B0822D15A4B533962002AB80A03BE0F541F98966466530E64FC5FABF1744BC6E3395EAE02B469E9AA98U8dDB" TargetMode="External"/><Relationship Id="rId139" Type="http://schemas.openxmlformats.org/officeDocument/2006/relationships/hyperlink" Target="consultantplus://offline/ref=F5811E53662803CE2963BECC4F1E5B0822D15A4B533962002AB80A03BE0F541F98966466530E65F85FABF1744BC6E3395EAE02B469E9AA98U8dDB" TargetMode="External"/><Relationship Id="rId85" Type="http://schemas.openxmlformats.org/officeDocument/2006/relationships/hyperlink" Target="consultantplus://offline/ref=F5811E53662803CE2963BECC4F1E5B0822D15A4B533962002AB80A03BE0F541F98966466530E61FB5AABF1744BC6E3395EAE02B469E9AA98U8dDB" TargetMode="External"/><Relationship Id="rId150" Type="http://schemas.openxmlformats.org/officeDocument/2006/relationships/hyperlink" Target="consultantplus://offline/ref=F5811E53662803CE2963BECC4F1E5B0822D15A4B533962002AB80A03BE0F541F98966466530E64FE5AABF1744BC6E3395EAE02B469E9AA98U8dDB" TargetMode="External"/><Relationship Id="rId171" Type="http://schemas.openxmlformats.org/officeDocument/2006/relationships/hyperlink" Target="consultantplus://offline/ref=F5811E53662803CE2963BECC4F1E5B0822D15A4B533962002AB80A03BE0F541F98966466530E63FA50ABF1744BC6E3395EAE02B469E9AA98U8dDB" TargetMode="External"/><Relationship Id="rId12" Type="http://schemas.openxmlformats.org/officeDocument/2006/relationships/hyperlink" Target="consultantplus://offline/ref=F5811E53662803CE2963BECC4F1E5B0822D15A4B533962002AB80A03BE0F541F98966466530E66FF5AABF1744BC6E3395EAE02B469E9AA98U8dDB" TargetMode="External"/><Relationship Id="rId33" Type="http://schemas.openxmlformats.org/officeDocument/2006/relationships/hyperlink" Target="consultantplus://offline/ref=F5811E53662803CE2963BECC4F1E5B0822D15A4B533962002AB80A03BE0F541F98966466530E67FB5EABF1744BC6E3395EAE02B469E9AA98U8dDB" TargetMode="External"/><Relationship Id="rId108" Type="http://schemas.openxmlformats.org/officeDocument/2006/relationships/hyperlink" Target="consultantplus://offline/ref=F5811E53662803CE2963BECC4F1E5B0822D1584A533862002AB80A03BE0F541F98966460520D63F60CF1E1700293ED275CB01DB677E9UAd8B" TargetMode="External"/><Relationship Id="rId129" Type="http://schemas.openxmlformats.org/officeDocument/2006/relationships/hyperlink" Target="consultantplus://offline/ref=F5811E53662803CE2963BECC4F1E5B0822D15A4B533962002AB80A03BE0F541F98966466530E65FB50ABF1744BC6E3395EAE02B469E9AA98U8dDB" TargetMode="External"/><Relationship Id="rId54" Type="http://schemas.openxmlformats.org/officeDocument/2006/relationships/hyperlink" Target="consultantplus://offline/ref=F5811E53662803CE2963BECC4F1E5B0822D15A4B533962002AB80A03BE0F541F98966466530E63F450ABF1744BC6E3395EAE02B469E9AA98U8dDB" TargetMode="External"/><Relationship Id="rId75" Type="http://schemas.openxmlformats.org/officeDocument/2006/relationships/hyperlink" Target="consultantplus://offline/ref=F5811E53662803CE2963BECC4F1E5B0822D15A4B533962002AB80A03BE0F541F98966466530E63FB5AABF1744BC6E3395EAE02B469E9AA98U8dDB" TargetMode="External"/><Relationship Id="rId96" Type="http://schemas.openxmlformats.org/officeDocument/2006/relationships/hyperlink" Target="consultantplus://offline/ref=F5811E53662803CE2963BECC4F1E5B0822D15A4B533962002AB80A03BE0F541F98966466530E65FA58ABF1744BC6E3395EAE02B469E9AA98U8dDB" TargetMode="External"/><Relationship Id="rId140" Type="http://schemas.openxmlformats.org/officeDocument/2006/relationships/hyperlink" Target="consultantplus://offline/ref=F5811E53662803CE2963BECC4F1E5B0822D15A4B533962002AB80A03BE0F541F98966466530E65FB5CABF1744BC6E3395EAE02B469E9AA98U8dDB" TargetMode="External"/><Relationship Id="rId161" Type="http://schemas.openxmlformats.org/officeDocument/2006/relationships/hyperlink" Target="consultantplus://offline/ref=F5811E53662803CE2963BECC4F1E5B0822D35D4C503662002AB80A03BE0F541F9896646650076DA909E4F0280F90F0385DAE01B475UEd9B"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F5811E53662803CE2963BECC4F1E5B0822D15A4B533962002AB80A03BE0F541F98966466530E65FA5CABF1744BC6E3395EAE02B469E9AA98U8dDB" TargetMode="External"/><Relationship Id="rId28" Type="http://schemas.openxmlformats.org/officeDocument/2006/relationships/hyperlink" Target="consultantplus://offline/ref=F5811E53662803CE2963BECC4F1E5B0822D15A4B533962002AB80A03BE0F541F98966466530E64FC5FABF1744BC6E3395EAE02B469E9AA98U8dDB" TargetMode="External"/><Relationship Id="rId49" Type="http://schemas.openxmlformats.org/officeDocument/2006/relationships/hyperlink" Target="consultantplus://offline/ref=F5811E53662803CE2963BECC4F1E5B0822D15A4B533962002AB80A03BE0F541F98966466530E60FD5BABF1744BC6E3395EAE02B469E9AA98U8dDB" TargetMode="External"/><Relationship Id="rId114" Type="http://schemas.openxmlformats.org/officeDocument/2006/relationships/hyperlink" Target="consultantplus://offline/ref=F5811E53662803CE2963BECC4F1E5B0822D15A4B533962002AB80A03BE0F541F98966466530E65FC50ABF1744BC6E3395EAE02B469E9AA98U8dDB" TargetMode="External"/><Relationship Id="rId119" Type="http://schemas.openxmlformats.org/officeDocument/2006/relationships/hyperlink" Target="consultantplus://offline/ref=F5811E53662803CE2963BECC4F1E5B0822D15A4B533962002AB80A03BE0F541F98966466530E63FB5BABF1744BC6E3395EAE02B469E9AA98U8dDB" TargetMode="External"/><Relationship Id="rId44" Type="http://schemas.openxmlformats.org/officeDocument/2006/relationships/hyperlink" Target="consultantplus://offline/ref=F5811E53662803CE2963BECC4F1E5B0822D15A4B533962002AB80A03BE0F541F98966466530E60FD59ABF1744BC6E3395EAE02B469E9AA98U8dDB" TargetMode="External"/><Relationship Id="rId60" Type="http://schemas.openxmlformats.org/officeDocument/2006/relationships/hyperlink" Target="consultantplus://offline/ref=F5811E53662803CE2963BECC4F1E5B0822D15A4B533962002AB80A03BE0F541F98966466530E63FA50ABF1744BC6E3395EAE02B469E9AA98U8dDB" TargetMode="External"/><Relationship Id="rId65" Type="http://schemas.openxmlformats.org/officeDocument/2006/relationships/hyperlink" Target="consultantplus://offline/ref=F5811E53662803CE2963BECC4F1E5B0822D15A4B533962002AB80A03BE0F541F98966466530E65FE59ABF1744BC6E3395EAE02B469E9AA98U8dDB" TargetMode="External"/><Relationship Id="rId81" Type="http://schemas.openxmlformats.org/officeDocument/2006/relationships/hyperlink" Target="consultantplus://offline/ref=F5811E53662803CE2963BECC4F1E5B0822D25A49503862002AB80A03BE0F541F8A963C6A530D78FC58BEA7250DU9d1B" TargetMode="External"/><Relationship Id="rId86" Type="http://schemas.openxmlformats.org/officeDocument/2006/relationships/hyperlink" Target="consultantplus://offline/ref=F5811E53662803CE2963BECC4F1E5B0822D15A4B533962002AB80A03BE0F541F98966466530E61FB5CABF1744BC6E3395EAE02B469E9AA98U8dDB" TargetMode="External"/><Relationship Id="rId130" Type="http://schemas.openxmlformats.org/officeDocument/2006/relationships/hyperlink" Target="consultantplus://offline/ref=F5811E53662803CE2963BECC4F1E5B0822D15A4B533962002AB80A03BE0F541F98966466530E60FC59ABF1744BC6E3395EAE02B469E9AA98U8dDB" TargetMode="External"/><Relationship Id="rId135" Type="http://schemas.openxmlformats.org/officeDocument/2006/relationships/hyperlink" Target="consultantplus://offline/ref=F5811E53662803CE2963BECC4F1E5B0822D15A4B533962002AB80A03BE0F541F98966466530E65FD5FABF1744BC6E3395EAE02B469E9AA98U8dDB" TargetMode="External"/><Relationship Id="rId151" Type="http://schemas.openxmlformats.org/officeDocument/2006/relationships/hyperlink" Target="consultantplus://offline/ref=F5811E53662803CE2963BECC4F1E5B0822D15A4B533962002AB80A03BE0F541F98966466530E64FE5BABF1744BC6E3395EAE02B469E9AA98U8dDB" TargetMode="External"/><Relationship Id="rId156" Type="http://schemas.openxmlformats.org/officeDocument/2006/relationships/hyperlink" Target="consultantplus://offline/ref=F5811E53662803CE2963BECC4F1E5B0822D15A4B533962002AB80A03BE0F541F98966466530E64FE50ABF1744BC6E3395EAE02B469E9AA98U8dDB" TargetMode="External"/><Relationship Id="rId172" Type="http://schemas.openxmlformats.org/officeDocument/2006/relationships/hyperlink" Target="consultantplus://offline/ref=F5811E53662803CE2963BECC4F1E5B0822D15A4B503962002AB80A03BE0F541F8A963C6A530D78FC58BEA7250DU9d1B" TargetMode="External"/><Relationship Id="rId13" Type="http://schemas.openxmlformats.org/officeDocument/2006/relationships/hyperlink" Target="consultantplus://offline/ref=F5811E53662803CE2963BECC4F1E5B0822D15A4B503962002AB80A03BE0F541F8A963C6A530D78FC58BEA7250DU9d1B" TargetMode="External"/><Relationship Id="rId18" Type="http://schemas.openxmlformats.org/officeDocument/2006/relationships/hyperlink" Target="consultantplus://offline/ref=F5811E53662803CE2963BECC4F1E5B0822D15A4B533962002AB80A03BE0F541F98966466530E62F850ABF1744BC6E3395EAE02B469E9AA98U8dDB" TargetMode="External"/><Relationship Id="rId39" Type="http://schemas.openxmlformats.org/officeDocument/2006/relationships/hyperlink" Target="consultantplus://offline/ref=F5811E53662803CE2963BECC4F1E5B0822D15A4B533962002AB80A03BE0F541F98966466530E62F959ABF1744BC6E3395EAE02B469E9AA98U8dDB" TargetMode="External"/><Relationship Id="rId109" Type="http://schemas.openxmlformats.org/officeDocument/2006/relationships/hyperlink" Target="consultantplus://offline/ref=F5811E53662803CE2963BECC4F1E5B0822D15A4B533962002AB80A03BE0F541F98966466530E62F850ABF1744BC6E3395EAE02B469E9AA98U8dDB" TargetMode="External"/><Relationship Id="rId34" Type="http://schemas.openxmlformats.org/officeDocument/2006/relationships/hyperlink" Target="consultantplus://offline/ref=F5811E53662803CE2963BECC4F1E5B0822D15A4B533962002AB80A03BE0F541F98966466530E67FB5EABF1744BC6E3395EAE02B469E9AA98U8dDB" TargetMode="External"/><Relationship Id="rId50" Type="http://schemas.openxmlformats.org/officeDocument/2006/relationships/hyperlink" Target="consultantplus://offline/ref=F5811E53662803CE2963BECC4F1E5B0822D15A4B533962002AB80A03BE0F541F98966466530E63F45CABF1744BC6E3395EAE02B469E9AA98U8dDB" TargetMode="External"/><Relationship Id="rId55" Type="http://schemas.openxmlformats.org/officeDocument/2006/relationships/hyperlink" Target="consultantplus://offline/ref=F5811E53662803CE2963BECC4F1E5B0822D15A4B533962002AB80A03BE0F541F98966466530E65FD51ABF1744BC6E3395EAE02B469E9AA98U8dDB" TargetMode="External"/><Relationship Id="rId76" Type="http://schemas.openxmlformats.org/officeDocument/2006/relationships/hyperlink" Target="consultantplus://offline/ref=F5811E53662803CE2963BECC4F1E5B0822D15A4B533962002AB80A03BE0F541F98966466530E63FB5CABF1744BC6E3395EAE02B469E9AA98U8dDB" TargetMode="External"/><Relationship Id="rId97" Type="http://schemas.openxmlformats.org/officeDocument/2006/relationships/hyperlink" Target="consultantplus://offline/ref=F5811E53662803CE2963BECC4F1E5B0822D15A4B533962002AB80A03BE0F541F98966466530E65FA51ABF1744BC6E3395EAE02B469E9AA98U8dDB" TargetMode="External"/><Relationship Id="rId104" Type="http://schemas.openxmlformats.org/officeDocument/2006/relationships/hyperlink" Target="consultantplus://offline/ref=F5811E53662803CE2963BECC4F1E5B0822D25847593662002AB80A03BE0F541F98966466530F63FB5BABF1744BC6E3395EAE02B469E9AA98U8dDB" TargetMode="External"/><Relationship Id="rId120" Type="http://schemas.openxmlformats.org/officeDocument/2006/relationships/hyperlink" Target="consultantplus://offline/ref=F5811E53662803CE2963BECC4F1E5B0822D15A4B533962002AB80A03BE0F541F98966466530E63FB5CABF1744BC6E3395EAE02B469E9AA98U8dDB" TargetMode="External"/><Relationship Id="rId125" Type="http://schemas.openxmlformats.org/officeDocument/2006/relationships/hyperlink" Target="consultantplus://offline/ref=F5811E53662803CE2963BECC4F1E5B0822D15A4B533962002AB80A03BE0F541F98966466530E61F55BABF1744BC6E3395EAE02B469E9AA98U8dDB" TargetMode="External"/><Relationship Id="rId141" Type="http://schemas.openxmlformats.org/officeDocument/2006/relationships/hyperlink" Target="consultantplus://offline/ref=F5811E53662803CE2963BECC4F1E5B0822D15A4B533962002AB80A03BE0F541F98966466530E65FB5DABF1744BC6E3395EAE02B469E9AA98U8dDB" TargetMode="External"/><Relationship Id="rId146" Type="http://schemas.openxmlformats.org/officeDocument/2006/relationships/hyperlink" Target="consultantplus://offline/ref=F5811E53662803CE2963BECC4F1E5B0822D25A49503862002AB80A03BE0F541F98966466530960F553F4F4615A9EEE3A43B103AA75EBA8U9d8B" TargetMode="External"/><Relationship Id="rId167" Type="http://schemas.openxmlformats.org/officeDocument/2006/relationships/hyperlink" Target="consultantplus://offline/ref=F5811E53662803CE2963BECC4F1E5B0822D15A4B533962002AB80A03BE0F541F98966466530E64F95EABF1744BC6E3395EAE02B469E9AA98U8dDB" TargetMode="External"/><Relationship Id="rId7" Type="http://schemas.openxmlformats.org/officeDocument/2006/relationships/hyperlink" Target="consultantplus://offline/ref=F5811E53662803CE2963BECC4F1E5B0822D15A4B533962002AB80A03BE0F541F98966466530E66FB50ABF1744BC6E3395EAE02B469E9AA98U8dDB" TargetMode="External"/><Relationship Id="rId71" Type="http://schemas.openxmlformats.org/officeDocument/2006/relationships/hyperlink" Target="consultantplus://offline/ref=F5811E53662803CE2963BECC4F1E5B0822D15A4B533962002AB80A03BE0F541F8A963C6A530D78FC58BEA7250DU9d1B" TargetMode="External"/><Relationship Id="rId92" Type="http://schemas.openxmlformats.org/officeDocument/2006/relationships/hyperlink" Target="consultantplus://offline/ref=F5811E53662803CE2963BECC4F1E5B0822D15A4B533962002AB80A03BE0F541F98966466530E60F850ABF1744BC6E3395EAE02B469E9AA98U8dDB" TargetMode="External"/><Relationship Id="rId162" Type="http://schemas.openxmlformats.org/officeDocument/2006/relationships/hyperlink" Target="consultantplus://offline/ref=F5811E53662803CE2963BECC4F1E5B0822D15A4B533962002AB80A03BE0F541F98966466530E64F95BABF1744BC6E3395EAE02B469E9AA98U8dDB" TargetMode="External"/><Relationship Id="rId2" Type="http://schemas.openxmlformats.org/officeDocument/2006/relationships/styles" Target="styles.xml"/><Relationship Id="rId29" Type="http://schemas.openxmlformats.org/officeDocument/2006/relationships/hyperlink" Target="consultantplus://offline/ref=F5811E53662803CE2963BECC4F1E5B0822D15A4B533962002AB80A03BE0F541F98966466530E60FD5CABF1744BC6E3395EAE02B469E9AA98U8dDB" TargetMode="External"/><Relationship Id="rId24" Type="http://schemas.openxmlformats.org/officeDocument/2006/relationships/hyperlink" Target="consultantplus://offline/ref=F5811E53662803CE2963BECC4F1E5B0822D15A4B533962002AB80A03BE0F541F98966466530E60F55FABF1744BC6E3395EAE02B469E9AA98U8dDB" TargetMode="External"/><Relationship Id="rId40" Type="http://schemas.openxmlformats.org/officeDocument/2006/relationships/hyperlink" Target="consultantplus://offline/ref=F5811E53662803CE2963BECC4F1E5B0822D15A4B533962002AB80A03BE0F541F98966466530E65FD5FABF1744BC6E3395EAE02B469E9AA98U8dDB" TargetMode="External"/><Relationship Id="rId45" Type="http://schemas.openxmlformats.org/officeDocument/2006/relationships/hyperlink" Target="consultantplus://offline/ref=F5811E53662803CE2963BECC4F1E5B0822D15A4B533962002AB80A03BE0F541F98966466530E63F95AABF1744BC6E3395EAE02B469E9AA98U8dDB" TargetMode="External"/><Relationship Id="rId66" Type="http://schemas.openxmlformats.org/officeDocument/2006/relationships/hyperlink" Target="consultantplus://offline/ref=F5811E53662803CE2963BECC4F1E5B0822D15A4B533962002AB80A03BE0F541F98966466530E65F85DABF1744BC6E3395EAE02B469E9AA98U8dDB" TargetMode="External"/><Relationship Id="rId87" Type="http://schemas.openxmlformats.org/officeDocument/2006/relationships/hyperlink" Target="consultantplus://offline/ref=F5811E53662803CE2963BECC4F1E5B0822D15A4B533962002AB80A03BE0F541F98966466530E61FB5CABF1744BC6E3395EAE02B469E9AA98U8dDB" TargetMode="External"/><Relationship Id="rId110" Type="http://schemas.openxmlformats.org/officeDocument/2006/relationships/hyperlink" Target="consultantplus://offline/ref=F5811E53662803CE2963BECC4F1E5B0822D15A4B533962002AB80A03BE0F541F98966466530E61FB51ABF1744BC6E3395EAE02B469E9AA98U8dDB" TargetMode="External"/><Relationship Id="rId115" Type="http://schemas.openxmlformats.org/officeDocument/2006/relationships/hyperlink" Target="consultantplus://offline/ref=F5811E53662803CE2963BECC4F1E5B0822D15A4B533962002AB80A03BE0F541F98966466530E61F55FABF1744BC6E3395EAE02B469E9AA98U8dDB" TargetMode="External"/><Relationship Id="rId131" Type="http://schemas.openxmlformats.org/officeDocument/2006/relationships/hyperlink" Target="consultantplus://offline/ref=F5811E53662803CE2963BECC4F1E5B0822D15A4B533962002AB80A03BE0F541F98966466530E60FC5CABF1744BC6E3395EAE02B469E9AA98U8dDB" TargetMode="External"/><Relationship Id="rId136" Type="http://schemas.openxmlformats.org/officeDocument/2006/relationships/hyperlink" Target="consultantplus://offline/ref=F5811E53662803CE2963BECC4F1E5B0822D15A4B533962002AB80A03BE0F541F98966466530E65FB5DABF1744BC6E3395EAE02B469E9AA98U8dDB" TargetMode="External"/><Relationship Id="rId157" Type="http://schemas.openxmlformats.org/officeDocument/2006/relationships/hyperlink" Target="consultantplus://offline/ref=F5811E53662803CE2963BECC4F1E5B0822D15A4B533962002AB80A03BE0F541F98966466530E64FE51ABF1744BC6E3395EAE02B469E9AA98U8dDB" TargetMode="External"/><Relationship Id="rId61" Type="http://schemas.openxmlformats.org/officeDocument/2006/relationships/hyperlink" Target="consultantplus://offline/ref=F5811E53662803CE2963BECC4F1E5B0822D15A4B533962002AB80A03BE0F541F98966466530E63FA5FABF1744BC6E3395EAE02B469E9AA98U8dDB" TargetMode="External"/><Relationship Id="rId82" Type="http://schemas.openxmlformats.org/officeDocument/2006/relationships/hyperlink" Target="consultantplus://offline/ref=F5811E53662803CE2963BECC4F1E5B0822D15A4B533962002AB80A03BE0F541F98966466530E61F55FABF1744BC6E3395EAE02B469E9AA98U8dDB" TargetMode="External"/><Relationship Id="rId152" Type="http://schemas.openxmlformats.org/officeDocument/2006/relationships/hyperlink" Target="consultantplus://offline/ref=F5811E53662803CE2963BECC4F1E5B0822D15A4B533962002AB80A03BE0F541F98966466530E64FE5CABF1744BC6E3395EAE02B469E9AA98U8dDB" TargetMode="External"/><Relationship Id="rId173" Type="http://schemas.openxmlformats.org/officeDocument/2006/relationships/hyperlink" Target="consultantplus://offline/ref=F5811E53662803CE2963BECC4F1E5B0822D15E49533A62002AB80A03BE0F541F8A963C6A530D78FC58BEA7250DU9d1B" TargetMode="External"/><Relationship Id="rId19" Type="http://schemas.openxmlformats.org/officeDocument/2006/relationships/hyperlink" Target="consultantplus://offline/ref=F5811E53662803CE2963BECC4F1E5B0822D15A4B533962002AB80A03BE0F541F98966466530E62FF59ABF1744BC6E3395EAE02B469E9AA98U8dDB" TargetMode="External"/><Relationship Id="rId14" Type="http://schemas.openxmlformats.org/officeDocument/2006/relationships/hyperlink" Target="consultantplus://offline/ref=F5811E53662803CE2963BECC4F1E5B0822D15A4B533962002AB80A03BE0F541F98966466530E61FF5DABF1744BC6E3395EAE02B469E9AA98U8dDB" TargetMode="External"/><Relationship Id="rId30" Type="http://schemas.openxmlformats.org/officeDocument/2006/relationships/hyperlink" Target="consultantplus://offline/ref=F5811E53662803CE2963BECC4F1E5B0822D15A4B533962002AB80A03BE0F541F98966466530E62FB5BABF1744BC6E3395EAE02B469E9AA98U8dDB" TargetMode="External"/><Relationship Id="rId35" Type="http://schemas.openxmlformats.org/officeDocument/2006/relationships/hyperlink" Target="consultantplus://offline/ref=F5811E53662803CE2963BECC4F1E5B0822D15A4B533962002AB80A03BE0F541F98966466530E61FD51ABF1744BC6E3395EAE02B469E9AA98U8dDB" TargetMode="External"/><Relationship Id="rId56" Type="http://schemas.openxmlformats.org/officeDocument/2006/relationships/hyperlink" Target="consultantplus://offline/ref=F5811E53662803CE2963BECC4F1E5B0822D15A4B533962002AB80A03BE0F541F98966466530E60FD58ABF1744BC6E3395EAE02B469E9AA98U8dDB" TargetMode="External"/><Relationship Id="rId77" Type="http://schemas.openxmlformats.org/officeDocument/2006/relationships/hyperlink" Target="consultantplus://offline/ref=F5811E53662803CE2963BECC4F1E5B0822D25847593662002AB80A03BE0F541F98966466530F63F851ABF1744BC6E3395EAE02B469E9AA98U8dDB" TargetMode="External"/><Relationship Id="rId100" Type="http://schemas.openxmlformats.org/officeDocument/2006/relationships/hyperlink" Target="consultantplus://offline/ref=F5811E53662803CE2963BECC4F1E5B0822D15A4B533962002AB80A03BE0F541F98966466530E65FD5FABF1744BC6E3395EAE02B469E9AA98U8dDB" TargetMode="External"/><Relationship Id="rId105" Type="http://schemas.openxmlformats.org/officeDocument/2006/relationships/hyperlink" Target="consultantplus://offline/ref=F5811E53662803CE2963BECC4F1E5B0822D25847593662002AB80A03BE0F541F98966466530F63FB58ABF1744BC6E3395EAE02B469E9AA98U8dDB" TargetMode="External"/><Relationship Id="rId126" Type="http://schemas.openxmlformats.org/officeDocument/2006/relationships/hyperlink" Target="consultantplus://offline/ref=F5811E53662803CE2963BECC4F1E5B0822D15A4B533962002AB80A03BE0F541F98966466530E62F45AABF1744BC6E3395EAE02B469E9AA98U8dDB" TargetMode="External"/><Relationship Id="rId147" Type="http://schemas.openxmlformats.org/officeDocument/2006/relationships/hyperlink" Target="consultantplus://offline/ref=F5811E53662803CE2963BECC4F1E5B0822D15D4A513862002AB80A03BE0F541F8A963C6A530D78FC58BEA7250DU9d1B" TargetMode="External"/><Relationship Id="rId168" Type="http://schemas.openxmlformats.org/officeDocument/2006/relationships/hyperlink" Target="consultantplus://offline/ref=F5811E53662803CE2963BECC4F1E5B0822D15A4B533962002AB80A03BE0F541F98966466530E64FE58ABF1744BC6E3395EAE02B469E9AA98U8dDB" TargetMode="External"/><Relationship Id="rId8" Type="http://schemas.openxmlformats.org/officeDocument/2006/relationships/header" Target="header1.xml"/><Relationship Id="rId51" Type="http://schemas.openxmlformats.org/officeDocument/2006/relationships/hyperlink" Target="consultantplus://offline/ref=F5811E53662803CE2963BECC4F1E5B0822D15A4B533962002AB80A03BE0F541F98966466530E63F45DABF1744BC6E3395EAE02B469E9AA98U8dDB" TargetMode="External"/><Relationship Id="rId72" Type="http://schemas.openxmlformats.org/officeDocument/2006/relationships/hyperlink" Target="consultantplus://offline/ref=F5811E53662803CE2963BECC4F1E5B0822D15A4B533962002AB80A03BE0F541F98966466530E66FB50ABF1744BC6E3395EAE02B469E9AA98U8dDB" TargetMode="External"/><Relationship Id="rId93" Type="http://schemas.openxmlformats.org/officeDocument/2006/relationships/hyperlink" Target="consultantplus://offline/ref=F5811E53662803CE2963BECC4F1E5B0822D25847593662002AB80A03BE0F541F98966466530F63FB58ABF1744BC6E3395EAE02B469E9AA98U8dDB" TargetMode="External"/><Relationship Id="rId98" Type="http://schemas.openxmlformats.org/officeDocument/2006/relationships/hyperlink" Target="consultantplus://offline/ref=F5811E53662803CE2963BECC4F1E5B0822D15A4B533962002AB80A03BE0F541F98966466530E60FF5CABF1744BC6E3395EAE02B469E9AA98U8dDB" TargetMode="External"/><Relationship Id="rId121" Type="http://schemas.openxmlformats.org/officeDocument/2006/relationships/hyperlink" Target="consultantplus://offline/ref=F5811E53662803CE2963BECC4F1E5B0822D15A4B533962002AB80A03BE0F541F98966466530E64FA5DABF1744BC6E3395EAE02B469E9AA98U8dDB" TargetMode="External"/><Relationship Id="rId142" Type="http://schemas.openxmlformats.org/officeDocument/2006/relationships/hyperlink" Target="consultantplus://offline/ref=F5811E53662803CE2963BECC4F1E5B0822D15A4B533962002AB80A03BE0F541F98966466530E65FB50ABF1744BC6E3395EAE02B469E9AA98U8dDB" TargetMode="External"/><Relationship Id="rId163" Type="http://schemas.openxmlformats.org/officeDocument/2006/relationships/hyperlink" Target="consultantplus://offline/ref=F5811E53662803CE2963BECC4F1E5B0822D35D4C503662002AB80A03BE0F541F9896646650076DA909E4F0280F90F0385DAE01B475UEd9B" TargetMode="External"/><Relationship Id="rId3" Type="http://schemas.openxmlformats.org/officeDocument/2006/relationships/settings" Target="settings.xml"/><Relationship Id="rId25" Type="http://schemas.openxmlformats.org/officeDocument/2006/relationships/hyperlink" Target="consultantplus://offline/ref=F5811E53662803CE2963BECC4F1E5B0825DB5346523762002AB80A03BE0F541F8A963C6A530D78FC58BEA7250DU9d1B" TargetMode="External"/><Relationship Id="rId46" Type="http://schemas.openxmlformats.org/officeDocument/2006/relationships/hyperlink" Target="consultantplus://offline/ref=F5811E53662803CE2963BECC4F1E5B0822D15A4B533962002AB80A03BE0F541F98966466530E67FB58ABF1744BC6E3395EAE02B469E9AA98U8dDB" TargetMode="External"/><Relationship Id="rId67" Type="http://schemas.openxmlformats.org/officeDocument/2006/relationships/hyperlink" Target="consultantplus://offline/ref=F5811E53662803CE2963BECC4F1E5B0822D15A4B533962002AB80A03BE0F541F98966466530E60FC59ABF1744BC6E3395EAE02B469E9AA98U8dDB" TargetMode="External"/><Relationship Id="rId116" Type="http://schemas.openxmlformats.org/officeDocument/2006/relationships/hyperlink" Target="consultantplus://offline/ref=F5811E53662803CE2963BECC4F1E5B0822D15A4B533962002AB80A03BE0F541F98966466530E60F85DABF1744BC6E3395EAE02B469E9AA98U8dDB" TargetMode="External"/><Relationship Id="rId137" Type="http://schemas.openxmlformats.org/officeDocument/2006/relationships/hyperlink" Target="consultantplus://offline/ref=F5811E53662803CE2963BECC4F1E5B0822D15A4B533962002AB80A03BE0F541F98966466530E65FB50ABF1744BC6E3395EAE02B469E9AA98U8dDB" TargetMode="External"/><Relationship Id="rId158" Type="http://schemas.openxmlformats.org/officeDocument/2006/relationships/hyperlink" Target="consultantplus://offline/ref=F5811E53662803CE2963BECC4F1E5B0822D15A4B533962002AB80A03BE0F541F98966466530E64F958ABF1744BC6E3395EAE02B469E9AA98U8dDB" TargetMode="External"/><Relationship Id="rId20" Type="http://schemas.openxmlformats.org/officeDocument/2006/relationships/hyperlink" Target="consultantplus://offline/ref=F5811E53662803CE2963BECC4F1E5B0822D15A4B533962002AB80A03BE0F541F98966466530E63F55BABF1744BC6E3395EAE02B469E9AA98U8dDB" TargetMode="External"/><Relationship Id="rId41" Type="http://schemas.openxmlformats.org/officeDocument/2006/relationships/hyperlink" Target="consultantplus://offline/ref=F5811E53662803CE2963BECC4F1E5B0822D15A4B533962002AB80A03BE0F541F98966466530E65FD51ABF1744BC6E3395EAE02B469E9AA98U8dDB" TargetMode="External"/><Relationship Id="rId62" Type="http://schemas.openxmlformats.org/officeDocument/2006/relationships/hyperlink" Target="consultantplus://offline/ref=F5811E53662803CE2963BECC4F1E5B0822D15A4B533962002AB80A03BE0F541F98966466530E60FC5CABF1744BC6E3395EAE02B469E9AA98U8dDB" TargetMode="External"/><Relationship Id="rId83" Type="http://schemas.openxmlformats.org/officeDocument/2006/relationships/hyperlink" Target="consultantplus://offline/ref=F5811E53662803CE2963BECC4F1E5B0822D25846573E62002AB80A03BE0F541F98966465500F6DA909E4F0280F90F0385DAE01B475UEd9B" TargetMode="External"/><Relationship Id="rId88" Type="http://schemas.openxmlformats.org/officeDocument/2006/relationships/hyperlink" Target="consultantplus://offline/ref=F5811E53662803CE2963BECC4F1E5B0822D15A4B533962002AB80A03BE0F541F98966466530E65F558ABF1744BC6E3395EAE02B469E9AA98U8dDB" TargetMode="External"/><Relationship Id="rId111" Type="http://schemas.openxmlformats.org/officeDocument/2006/relationships/hyperlink" Target="consultantplus://offline/ref=F5811E53662803CE2963BECC4F1E5B0822D15A4B533962002AB80A03BE0F541F98966466530E64F55FABF1744BC6E3395EAE02B469E9AA98U8dDB" TargetMode="External"/><Relationship Id="rId132" Type="http://schemas.openxmlformats.org/officeDocument/2006/relationships/hyperlink" Target="consultantplus://offline/ref=F5811E53662803CE2963BECC4F1E5B0822D15A4B533962002AB80A03BE0F541F98966466530E61F55DABF1744BC6E3395EAE02B469E9AA98U8dDB" TargetMode="External"/><Relationship Id="rId153" Type="http://schemas.openxmlformats.org/officeDocument/2006/relationships/hyperlink" Target="consultantplus://offline/ref=F5811E53662803CE2963BECC4F1E5B0822D15A4B533962002AB80A03BE0F541F98966466530E64FE5DABF1744BC6E3395EAE02B469E9AA98U8dDB" TargetMode="External"/><Relationship Id="rId174" Type="http://schemas.openxmlformats.org/officeDocument/2006/relationships/fontTable" Target="fontTable.xml"/><Relationship Id="rId15" Type="http://schemas.openxmlformats.org/officeDocument/2006/relationships/hyperlink" Target="consultantplus://offline/ref=F5811E53662803CE2963BECC4F1E5B0822D15A4B533962002AB80A03BE0F541F98966466530E62FB5AABF1744BC6E3395EAE02B469E9AA98U8dDB" TargetMode="External"/><Relationship Id="rId36" Type="http://schemas.openxmlformats.org/officeDocument/2006/relationships/hyperlink" Target="consultantplus://offline/ref=F5811E53662803CE2963BECC4F1E5B0822D15A4B533962002AB80A03BE0F541F98966466530E61FC50ABF1744BC6E3395EAE02B469E9AA98U8dDB" TargetMode="External"/><Relationship Id="rId57" Type="http://schemas.openxmlformats.org/officeDocument/2006/relationships/hyperlink" Target="consultantplus://offline/ref=F5811E53662803CE2963BECC4F1E5B0822D15A4B533962002AB80A03BE0F541F98966466530E60F451ABF1744BC6E3395EAE02B469E9AA98U8dDB" TargetMode="External"/><Relationship Id="rId106" Type="http://schemas.openxmlformats.org/officeDocument/2006/relationships/hyperlink" Target="consultantplus://offline/ref=F5811E53662803CE2963BECC4F1E5B0822D25847593662002AB80A03BE0F541F98966466530F63FB59ABF1744BC6E3395EAE02B469E9AA98U8dDB" TargetMode="External"/><Relationship Id="rId127" Type="http://schemas.openxmlformats.org/officeDocument/2006/relationships/hyperlink" Target="consultantplus://offline/ref=F5811E53662803CE2963BECC4F1E5B0822D15A4B533962002AB80A03BE0F541F98966466530E63F551ABF1744BC6E3395EAE02B469E9AA98U8dDB" TargetMode="External"/><Relationship Id="rId10" Type="http://schemas.openxmlformats.org/officeDocument/2006/relationships/hyperlink" Target="consultantplus://offline/ref=F5811E53662803CE2963BECC4F1E5B0822D15A4B533962002AB80A03BE0F541F98966466530E64FC5FABF1744BC6E3395EAE02B469E9AA98U8dDB" TargetMode="External"/><Relationship Id="rId31" Type="http://schemas.openxmlformats.org/officeDocument/2006/relationships/hyperlink" Target="consultantplus://offline/ref=F5811E53662803CE2963BECC4F1E5B0822D15A4B533962002AB80A03BE0F541F98966466530E65FA58ABF1744BC6E3395EAE02B469E9AA98U8dDB" TargetMode="External"/><Relationship Id="rId52" Type="http://schemas.openxmlformats.org/officeDocument/2006/relationships/hyperlink" Target="consultantplus://offline/ref=F5811E53662803CE2963BECC4F1E5B0822D15A4B533962002AB80A03BE0F541F98966466530E63F45EABF1744BC6E3395EAE02B469E9AA98U8dDB" TargetMode="External"/><Relationship Id="rId73" Type="http://schemas.openxmlformats.org/officeDocument/2006/relationships/hyperlink" Target="consultantplus://offline/ref=F5811E53662803CE2963BECC4F1E5B0822D15A4B533962002AB80A03BE0F541F98966466530E61F85EABF1744BC6E3395EAE02B469E9AA98U8dDB" TargetMode="External"/><Relationship Id="rId78" Type="http://schemas.openxmlformats.org/officeDocument/2006/relationships/hyperlink" Target="consultantplus://offline/ref=F5811E53662803CE2963BECC4F1E5B0822D15A4B533962002AB80A03BE0F541F98966466530E67FF58ABF1744BC6E3395EAE02B469E9AA98U8dDB" TargetMode="External"/><Relationship Id="rId94" Type="http://schemas.openxmlformats.org/officeDocument/2006/relationships/hyperlink" Target="consultantplus://offline/ref=F5811E53662803CE2963BECC4F1E5B0822D15A4B533962002AB80A03BE0F541F98966466530E61F851ABF1744BC6E3395EAE02B469E9AA98U8dDB" TargetMode="External"/><Relationship Id="rId99" Type="http://schemas.openxmlformats.org/officeDocument/2006/relationships/hyperlink" Target="consultantplus://offline/ref=F5811E53662803CE2963BECC4F1E5B0822D15A4B533962002AB80A03BE0F541F98966466530E65FE5EABF1744BC6E3395EAE02B469E9AA98U8dDB" TargetMode="External"/><Relationship Id="rId101" Type="http://schemas.openxmlformats.org/officeDocument/2006/relationships/hyperlink" Target="consultantplus://offline/ref=F5811E53662803CE2963BECC4F1E5B0822D15A4B533962002AB80A03BE0F541F98966466530E60FD5CABF1744BC6E3395EAE02B469E9AA98U8dDB" TargetMode="External"/><Relationship Id="rId122" Type="http://schemas.openxmlformats.org/officeDocument/2006/relationships/hyperlink" Target="consultantplus://offline/ref=F5811E53662803CE2963BECC4F1E5B0822D15A4B533962002AB80A03BE0F541F98966466530E65FE5BABF1744BC6E3395EAE02B469E9AA98U8dDB" TargetMode="External"/><Relationship Id="rId143" Type="http://schemas.openxmlformats.org/officeDocument/2006/relationships/hyperlink" Target="consultantplus://offline/ref=F5811E53662803CE2963BECC4F1E5B0822D15A4B533962002AB80A03BE0F541F98966466530E64FC5FABF1744BC6E3395EAE02B469E9AA98U8dDB" TargetMode="External"/><Relationship Id="rId148" Type="http://schemas.openxmlformats.org/officeDocument/2006/relationships/hyperlink" Target="consultantplus://offline/ref=F5811E53662803CE2963BECC4F1E5B0825D4594D543E62002AB80A03BE0F541F8A963C6A530D78FC58BEA7250DU9d1B" TargetMode="External"/><Relationship Id="rId164" Type="http://schemas.openxmlformats.org/officeDocument/2006/relationships/hyperlink" Target="consultantplus://offline/ref=F5811E53662803CE2963BECC4F1E5B0822D15A4B533962002AB80A03BE0F541F98966466530E64F95CABF1744BC6E3395EAE02B469E9AA98U8dDB" TargetMode="External"/><Relationship Id="rId169" Type="http://schemas.openxmlformats.org/officeDocument/2006/relationships/hyperlink" Target="consultantplus://offline/ref=F5811E53662803CE2963BECC4F1E5B0822D15A4B533962002AB80A03BE0F541F98966466530E61F55FABF1744BC6E3395EAE02B469E9AA98U8dDB"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yperlink" Target="consultantplus://offline/ref=F5811E53662803CE2963BECC4F1E5B0827DA584F543662002AB80A03BE0F541F98966466530E66FC59ABF1744BC6E3395EAE02B469E9AA98U8dDB" TargetMode="External"/><Relationship Id="rId47" Type="http://schemas.openxmlformats.org/officeDocument/2006/relationships/hyperlink" Target="consultantplus://offline/ref=F5811E53662803CE2963BECC4F1E5B0822D15A4B533962002AB80A03BE0F541F98966466530E64F55FABF1744BC6E3395EAE02B469E9AA98U8dDB" TargetMode="External"/><Relationship Id="rId68" Type="http://schemas.openxmlformats.org/officeDocument/2006/relationships/hyperlink" Target="consultantplus://offline/ref=F5811E53662803CE2963BECC4F1E5B0822D15A4B533962002AB80A03BE0F541F98966466530E60FC59ABF1744BC6E3395EAE02B469E9AA98U8dDB" TargetMode="External"/><Relationship Id="rId89" Type="http://schemas.openxmlformats.org/officeDocument/2006/relationships/hyperlink" Target="consultantplus://offline/ref=F5811E53662803CE2963BECC4F1E5B0822D15A4B533962002AB80A03BE0F541F98966466530E65F559ABF1744BC6E3395EAE02B469E9AA98U8dDB" TargetMode="External"/><Relationship Id="rId112" Type="http://schemas.openxmlformats.org/officeDocument/2006/relationships/hyperlink" Target="consultantplus://offline/ref=F5811E53662803CE2963BECC4F1E5B0822D15A4B533962002AB80A03BE0F541F98966466530E65FD51ABF1744BC6E3395EAE02B469E9AA98U8dDB" TargetMode="External"/><Relationship Id="rId133" Type="http://schemas.openxmlformats.org/officeDocument/2006/relationships/hyperlink" Target="consultantplus://offline/ref=F5811E53662803CE2963BECC4F1E5B0822D15A4B533962002AB80A03BE0F541F98966466530E65FE5EABF1744BC6E3395EAE02B469E9AA98U8dDB" TargetMode="External"/><Relationship Id="rId154" Type="http://schemas.openxmlformats.org/officeDocument/2006/relationships/hyperlink" Target="consultantplus://offline/ref=F5811E53662803CE2963BECC4F1E5B0822D15A4B533962002AB80A03BE0F541F98966466530E64FE5EABF1744BC6E3395EAE02B469E9AA98U8dDB" TargetMode="External"/><Relationship Id="rId175" Type="http://schemas.openxmlformats.org/officeDocument/2006/relationships/theme" Target="theme/theme1.xml"/><Relationship Id="rId16" Type="http://schemas.openxmlformats.org/officeDocument/2006/relationships/hyperlink" Target="consultantplus://offline/ref=F5811E53662803CE2963BECC4F1E5B0822D15A4B533962002AB80A03BE0F541F98966466530E67FF58ABF1744BC6E3395EAE02B469E9AA98U8dDB" TargetMode="External"/><Relationship Id="rId37" Type="http://schemas.openxmlformats.org/officeDocument/2006/relationships/hyperlink" Target="consultantplus://offline/ref=F5811E53662803CE2963BECC4F1E5B0822D15A4B533962002AB80A03BE0F541F98966466530E62FE5BABF1744BC6E3395EAE02B469E9AA98U8dDB" TargetMode="External"/><Relationship Id="rId58" Type="http://schemas.openxmlformats.org/officeDocument/2006/relationships/hyperlink" Target="consultantplus://offline/ref=F5811E53662803CE2963BECC4F1E5B0822D15A4B533962002AB80A03BE0F541F98966466530E65F85DABF1744BC6E3395EAE02B469E9AA98U8dDB" TargetMode="External"/><Relationship Id="rId79" Type="http://schemas.openxmlformats.org/officeDocument/2006/relationships/hyperlink" Target="consultantplus://offline/ref=F5811E53662803CE2963BECC4F1E5B0822D25A49503862002AB80A03BE0F541F8A963C6A530D78FC58BEA7250DU9d1B" TargetMode="External"/><Relationship Id="rId102" Type="http://schemas.openxmlformats.org/officeDocument/2006/relationships/hyperlink" Target="consultantplus://offline/ref=F5811E53662803CE2963BECC4F1E5B0822D25847593662002AB80A03BE0F541F98966466530F63FB58ABF1744BC6E3395EAE02B469E9AA98U8dDB" TargetMode="External"/><Relationship Id="rId123" Type="http://schemas.openxmlformats.org/officeDocument/2006/relationships/hyperlink" Target="consultantplus://offline/ref=F5811E53662803CE2963BECC4F1E5B0822D15A4B533962002AB80A03BE0F541F98966466530E65FA51ABF1744BC6E3395EAE02B469E9AA98U8dDB" TargetMode="External"/><Relationship Id="rId144" Type="http://schemas.openxmlformats.org/officeDocument/2006/relationships/hyperlink" Target="consultantplus://offline/ref=F5811E53662803CE2963BECC4F1E5B0822D15A4B533962002AB80A03BE0F541F98966466530E60FF5CABF1744BC6E3395EAE02B469E9AA98U8dDB" TargetMode="External"/><Relationship Id="rId90" Type="http://schemas.openxmlformats.org/officeDocument/2006/relationships/hyperlink" Target="consultantplus://offline/ref=F5811E53662803CE2963BECC4F1E5B0822D15A4B533962002AB80A03BE0F541F98966466530E61F55FABF1744BC6E3395EAE02B469E9AA98U8dDB" TargetMode="External"/><Relationship Id="rId165" Type="http://schemas.openxmlformats.org/officeDocument/2006/relationships/hyperlink" Target="consultantplus://offline/ref=F5811E53662803CE2963BECC4F1E5B0822D15A4B533962002AB80A03BE0F541F98966466530E61FB58ABF1744BC6E3395EAE02B469E9AA98U8dDB" TargetMode="External"/><Relationship Id="rId27" Type="http://schemas.openxmlformats.org/officeDocument/2006/relationships/hyperlink" Target="consultantplus://offline/ref=F5811E53662803CE2963BECC4F1E5B0822D15A4B533962002AB80A03BE0F541F98966466530E60FF5CABF1744BC6E3395EAE02B469E9AA98U8dDB" TargetMode="External"/><Relationship Id="rId48" Type="http://schemas.openxmlformats.org/officeDocument/2006/relationships/hyperlink" Target="consultantplus://offline/ref=F5811E53662803CE2963BECC4F1E5B0822D15A4B533962002AB80A03BE0F541F98966466530E65FD51ABF1744BC6E3395EAE02B469E9AA98U8dDB" TargetMode="External"/><Relationship Id="rId69" Type="http://schemas.openxmlformats.org/officeDocument/2006/relationships/hyperlink" Target="consultantplus://offline/ref=F5811E53662803CE2963BECC4F1E5B0822D15A4B533962002AB80A03BE0F541F98966466530E60FC5CABF1744BC6E3395EAE02B469E9AA98U8dDB" TargetMode="External"/><Relationship Id="rId113" Type="http://schemas.openxmlformats.org/officeDocument/2006/relationships/hyperlink" Target="consultantplus://offline/ref=F5811E53662803CE2963BECC4F1E5B0822D15A4B533962002AB80A03BE0F541F98966466530E60FD5CABF1744BC6E3395EAE02B469E9AA98U8dDB" TargetMode="External"/><Relationship Id="rId134" Type="http://schemas.openxmlformats.org/officeDocument/2006/relationships/hyperlink" Target="consultantplus://offline/ref=F5811E53662803CE2963BECC4F1E5B0822D15A4B533962002AB80A03BE0F541F98966466530E60FF58ABF1744BC6E3395EAE02B469E9AA98U8dDB" TargetMode="External"/><Relationship Id="rId80" Type="http://schemas.openxmlformats.org/officeDocument/2006/relationships/hyperlink" Target="consultantplus://offline/ref=F5811E53662803CE2963BECC4F1E5B0822D25A49503862002AB80A03BE0F541F8A963C6A530D78FC58BEA7250DU9d1B" TargetMode="External"/><Relationship Id="rId155" Type="http://schemas.openxmlformats.org/officeDocument/2006/relationships/hyperlink" Target="consultantplus://offline/ref=F5811E53662803CE2963BECC4F1E5B0822D15A4B533962002AB80A03BE0F541F98966466530E64FE5FABF1744BC6E3395EAE02B469E9AA98U8dDB" TargetMode="External"/><Relationship Id="rId17" Type="http://schemas.openxmlformats.org/officeDocument/2006/relationships/hyperlink" Target="consultantplus://offline/ref=F5811E53662803CE2963BECC4F1E5B0822D15A4B533962002AB80A03BE0F541F98966466530E61FB5AABF1744BC6E3395EAE02B469E9AA98U8dDB" TargetMode="External"/><Relationship Id="rId38" Type="http://schemas.openxmlformats.org/officeDocument/2006/relationships/hyperlink" Target="consultantplus://offline/ref=F5811E53662803CE2963BECC4F1E5B0822D15A4B533962002AB80A03BE0F541F98966466530E62F958ABF1744BC6E3395EAE02B469E9AA98U8dDB" TargetMode="External"/><Relationship Id="rId59" Type="http://schemas.openxmlformats.org/officeDocument/2006/relationships/hyperlink" Target="consultantplus://offline/ref=F5811E53662803CE2963BECC4F1E5B0822D15A4B533962002AB80A03BE0F541F98966466530E60FC59ABF1744BC6E3395EAE02B469E9AA98U8dDB" TargetMode="External"/><Relationship Id="rId103" Type="http://schemas.openxmlformats.org/officeDocument/2006/relationships/hyperlink" Target="consultantplus://offline/ref=F5811E53662803CE2963BECC4F1E5B0822D25847593662002AB80A03BE0F541F98966466530F63FB59ABF1744BC6E3395EAE02B469E9AA98U8dDB" TargetMode="External"/><Relationship Id="rId124" Type="http://schemas.openxmlformats.org/officeDocument/2006/relationships/hyperlink" Target="consultantplus://offline/ref=F5811E53662803CE2963BECC4F1E5B0822D15A4B533962002AB80A03BE0F541F98966466530E61F55AABF1744BC6E3395EAE02B469E9AA98U8dDB" TargetMode="External"/><Relationship Id="rId70" Type="http://schemas.openxmlformats.org/officeDocument/2006/relationships/hyperlink" Target="consultantplus://offline/ref=F5811E53662803CE2963BECC4F1E5B0822D15A4B533962002AB80A03BE0F541F8A963C6A530D78FC58BEA7250DU9d1B" TargetMode="External"/><Relationship Id="rId91" Type="http://schemas.openxmlformats.org/officeDocument/2006/relationships/hyperlink" Target="consultantplus://offline/ref=F5811E53662803CE2963BECC4F1E5B0822D15A4B533962002AB80A03BE0F541F98966466530E60F85DABF1744BC6E3395EAE02B469E9AA98U8dDB" TargetMode="External"/><Relationship Id="rId145" Type="http://schemas.openxmlformats.org/officeDocument/2006/relationships/hyperlink" Target="consultantplus://offline/ref=F5811E53662803CE2963BECC4F1E5B0822D15A4B533962002AB80A03BE0F541F98966466530E60FC5AABF1744BC6E3395EAE02B469E9AA98U8dDB" TargetMode="External"/><Relationship Id="rId166" Type="http://schemas.openxmlformats.org/officeDocument/2006/relationships/hyperlink" Target="consultantplus://offline/ref=F5811E53662803CE2963BECC4F1E5B0822D15A4B533962002AB80A03BE0F541F98966466530E61FB59ABF1744BC6E3395EAE02B469E9AA98U8d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65</Pages>
  <Words>27330</Words>
  <Characters>155785</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Светлана Эдуардовна</dc:creator>
  <cp:keywords/>
  <dc:description/>
  <cp:lastModifiedBy>Шевченко Светлана Эдуардовна</cp:lastModifiedBy>
  <cp:revision>6</cp:revision>
  <dcterms:created xsi:type="dcterms:W3CDTF">2022-10-07T02:55:00Z</dcterms:created>
  <dcterms:modified xsi:type="dcterms:W3CDTF">2022-10-07T03:15:00Z</dcterms:modified>
</cp:coreProperties>
</file>